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C48" w:rsidRPr="00E10C48" w:rsidRDefault="00430B52" w:rsidP="00430B52">
      <w:pPr>
        <w:widowControl w:val="0"/>
        <w:spacing w:after="0" w:line="240" w:lineRule="auto"/>
        <w:jc w:val="center"/>
        <w:rPr>
          <w:rFonts w:ascii="Times New Roman" w:eastAsia="Times New Roman" w:hAnsi="Times New Roman" w:cs="Times New Roman"/>
          <w:b/>
          <w:bCs/>
          <w:color w:val="FF0000"/>
          <w:kern w:val="28"/>
          <w:sz w:val="24"/>
          <w:szCs w:val="24"/>
          <w:lang w:eastAsia="fr-FR"/>
          <w14:cntxtAlts/>
        </w:rPr>
      </w:pPr>
      <w:r w:rsidRPr="00430B52">
        <w:rPr>
          <w:rFonts w:ascii="Times New Roman" w:eastAsia="Times New Roman" w:hAnsi="Times New Roman" w:cs="Times New Roman"/>
          <w:b/>
          <w:bCs/>
          <w:noProof/>
          <w:color w:val="FF0000"/>
          <w:kern w:val="28"/>
          <w:sz w:val="24"/>
          <w:szCs w:val="24"/>
          <w:lang w:eastAsia="fr-FR"/>
          <w14:cntxtAlts/>
        </w:rPr>
        <mc:AlternateContent>
          <mc:Choice Requires="wps">
            <w:drawing>
              <wp:anchor distT="45720" distB="45720" distL="114300" distR="114300" simplePos="0" relativeHeight="251659264" behindDoc="0" locked="0" layoutInCell="1" allowOverlap="1">
                <wp:simplePos x="0" y="0"/>
                <wp:positionH relativeFrom="column">
                  <wp:posOffset>-719455</wp:posOffset>
                </wp:positionH>
                <wp:positionV relativeFrom="paragraph">
                  <wp:posOffset>10160</wp:posOffset>
                </wp:positionV>
                <wp:extent cx="1676400" cy="1477645"/>
                <wp:effectExtent l="0" t="0" r="1905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77645"/>
                        </a:xfrm>
                        <a:prstGeom prst="rect">
                          <a:avLst/>
                        </a:prstGeom>
                        <a:solidFill>
                          <a:srgbClr val="FFFFFF"/>
                        </a:solidFill>
                        <a:ln w="9525">
                          <a:solidFill>
                            <a:schemeClr val="bg1"/>
                          </a:solidFill>
                          <a:miter lim="800000"/>
                          <a:headEnd/>
                          <a:tailEnd/>
                        </a:ln>
                      </wps:spPr>
                      <wps:txbx>
                        <w:txbxContent>
                          <w:p w:rsidR="00430B52" w:rsidRDefault="00430B52">
                            <w:r>
                              <w:rPr>
                                <w:noProof/>
                              </w:rPr>
                              <w:drawing>
                                <wp:inline distT="0" distB="0" distL="0" distR="0">
                                  <wp:extent cx="1504950" cy="1333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ontroy-HD.jpg"/>
                                          <pic:cNvPicPr/>
                                        </pic:nvPicPr>
                                        <pic:blipFill>
                                          <a:blip r:embed="rId8">
                                            <a:extLst>
                                              <a:ext uri="{28A0092B-C50C-407E-A947-70E740481C1C}">
                                                <a14:useLocalDpi xmlns:a14="http://schemas.microsoft.com/office/drawing/2010/main" val="0"/>
                                              </a:ext>
                                            </a:extLst>
                                          </a:blip>
                                          <a:stretch>
                                            <a:fillRect/>
                                          </a:stretch>
                                        </pic:blipFill>
                                        <pic:spPr>
                                          <a:xfrm>
                                            <a:off x="0" y="0"/>
                                            <a:ext cx="1504950" cy="13335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6.65pt;margin-top:.8pt;width:132pt;height:11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" strokecolor="white [3212]">
                <v:textbox>
                  <w:txbxContent>
                    <w:p w:rsidR="00430B52" w:rsidRDefault="00430B52">
                      <w:r>
                        <w:rPr>
                          <w:noProof/>
                        </w:rPr>
                        <w:drawing>
                          <wp:inline distT="0" distB="0" distL="0" distR="0">
                            <wp:extent cx="1504950" cy="1333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ontroy-HD.jpg"/>
                                    <pic:cNvPicPr/>
                                  </pic:nvPicPr>
                                  <pic:blipFill>
                                    <a:blip r:embed="rId8">
                                      <a:extLst>
                                        <a:ext uri="{28A0092B-C50C-407E-A947-70E740481C1C}">
                                          <a14:useLocalDpi xmlns:a14="http://schemas.microsoft.com/office/drawing/2010/main" val="0"/>
                                        </a:ext>
                                      </a:extLst>
                                    </a:blip>
                                    <a:stretch>
                                      <a:fillRect/>
                                    </a:stretch>
                                  </pic:blipFill>
                                  <pic:spPr>
                                    <a:xfrm>
                                      <a:off x="0" y="0"/>
                                      <a:ext cx="1504950" cy="1333500"/>
                                    </a:xfrm>
                                    <a:prstGeom prst="rect">
                                      <a:avLst/>
                                    </a:prstGeom>
                                  </pic:spPr>
                                </pic:pic>
                              </a:graphicData>
                            </a:graphic>
                          </wp:inline>
                        </w:drawing>
                      </w:r>
                    </w:p>
                  </w:txbxContent>
                </v:textbox>
                <w10:wrap type="square"/>
              </v:shape>
            </w:pict>
          </mc:Fallback>
        </mc:AlternateContent>
      </w:r>
      <w:r w:rsidR="00E10C48" w:rsidRPr="00E10C48">
        <w:rPr>
          <w:rFonts w:ascii="Times New Roman" w:eastAsia="Times New Roman" w:hAnsi="Times New Roman" w:cs="Times New Roman"/>
          <w:b/>
          <w:bCs/>
          <w:color w:val="FF0000"/>
          <w:kern w:val="28"/>
          <w:sz w:val="24"/>
          <w:szCs w:val="24"/>
          <w:lang w:eastAsia="fr-FR"/>
          <w14:cntxtAlts/>
        </w:rPr>
        <w:t>A LIRE ET A CONSERVER PAR LA FAMILLE</w:t>
      </w:r>
    </w:p>
    <w:p w:rsidR="00E10C48" w:rsidRPr="00E10C48" w:rsidRDefault="00E10C48" w:rsidP="00430B52">
      <w:pPr>
        <w:widowControl w:val="0"/>
        <w:spacing w:after="0" w:line="240" w:lineRule="auto"/>
        <w:jc w:val="center"/>
        <w:rPr>
          <w:rFonts w:ascii="Times New Roman" w:eastAsia="Times New Roman" w:hAnsi="Times New Roman" w:cs="Times New Roman"/>
          <w:color w:val="000000"/>
          <w:kern w:val="28"/>
          <w:sz w:val="20"/>
          <w:szCs w:val="20"/>
          <w:lang w:eastAsia="fr-FR"/>
          <w14:cntxtAlts/>
        </w:rPr>
      </w:pPr>
    </w:p>
    <w:p w:rsidR="00997B53" w:rsidRDefault="00997B53" w:rsidP="00430B52">
      <w:pPr>
        <w:jc w:val="center"/>
        <w:rPr>
          <w:rFonts w:ascii="Times New Roman" w:hAnsi="Times New Roman" w:cs="Times New Roman"/>
          <w:b/>
          <w:sz w:val="36"/>
          <w:szCs w:val="36"/>
        </w:rPr>
      </w:pPr>
      <w:r w:rsidRPr="004C1713">
        <w:rPr>
          <w:rFonts w:ascii="Times New Roman" w:hAnsi="Times New Roman" w:cs="Times New Roman"/>
          <w:b/>
          <w:sz w:val="36"/>
          <w:szCs w:val="36"/>
        </w:rPr>
        <w:t xml:space="preserve">REGLEMENT INTERIEUR </w:t>
      </w:r>
      <w:r w:rsidR="00621100" w:rsidRPr="004C1713">
        <w:rPr>
          <w:rFonts w:ascii="Times New Roman" w:hAnsi="Times New Roman" w:cs="Times New Roman"/>
          <w:b/>
          <w:sz w:val="36"/>
          <w:szCs w:val="36"/>
        </w:rPr>
        <w:t>DU RESTAURANT SCOLAIRE DE MONTROY</w:t>
      </w:r>
    </w:p>
    <w:p w:rsidR="004C1713" w:rsidRPr="004C1713" w:rsidRDefault="004C1713" w:rsidP="004C1713">
      <w:pPr>
        <w:widowControl w:val="0"/>
        <w:spacing w:after="0" w:line="240" w:lineRule="auto"/>
        <w:jc w:val="center"/>
        <w:rPr>
          <w:rFonts w:ascii="Times New Roman" w:eastAsia="Times New Roman" w:hAnsi="Times New Roman" w:cs="Times New Roman"/>
          <w:color w:val="000000"/>
          <w:kern w:val="28"/>
          <w:sz w:val="24"/>
          <w:szCs w:val="24"/>
          <w:lang w:eastAsia="fr-FR"/>
          <w14:cntxtAlts/>
        </w:rPr>
      </w:pPr>
      <w:r w:rsidRPr="004C1713">
        <w:rPr>
          <w:rFonts w:ascii="Times New Roman" w:eastAsia="Times New Roman" w:hAnsi="Times New Roman" w:cs="Times New Roman"/>
          <w:b/>
          <w:bCs/>
          <w:color w:val="000000"/>
          <w:kern w:val="28"/>
          <w:sz w:val="36"/>
          <w:szCs w:val="36"/>
          <w:lang w:eastAsia="fr-FR"/>
          <w14:cntxtAlts/>
        </w:rPr>
        <w:t>***</w:t>
      </w:r>
    </w:p>
    <w:p w:rsidR="00997B53" w:rsidRPr="004C1713" w:rsidRDefault="00997B53" w:rsidP="00430B52">
      <w:pPr>
        <w:widowControl w:val="0"/>
        <w:spacing w:after="0" w:line="240" w:lineRule="auto"/>
        <w:jc w:val="center"/>
        <w:rPr>
          <w:rFonts w:ascii="Times New Roman" w:hAnsi="Times New Roman" w:cs="Times New Roman"/>
          <w:b/>
          <w:sz w:val="24"/>
          <w:szCs w:val="24"/>
        </w:rPr>
      </w:pPr>
      <w:r w:rsidRPr="004C1713">
        <w:rPr>
          <w:rFonts w:ascii="Times New Roman" w:hAnsi="Times New Roman" w:cs="Times New Roman"/>
          <w:b/>
          <w:sz w:val="24"/>
          <w:szCs w:val="24"/>
        </w:rPr>
        <w:t xml:space="preserve">Chapitre I </w:t>
      </w:r>
      <w:r w:rsidR="004C1713" w:rsidRPr="004C1713">
        <w:rPr>
          <w:rFonts w:ascii="Times New Roman" w:hAnsi="Times New Roman" w:cs="Times New Roman"/>
          <w:b/>
          <w:sz w:val="24"/>
          <w:szCs w:val="24"/>
        </w:rPr>
        <w:t>–</w:t>
      </w:r>
      <w:r w:rsidRPr="004C1713">
        <w:rPr>
          <w:rFonts w:ascii="Times New Roman" w:hAnsi="Times New Roman" w:cs="Times New Roman"/>
          <w:b/>
          <w:sz w:val="24"/>
          <w:szCs w:val="24"/>
        </w:rPr>
        <w:t xml:space="preserve"> Inscriptions</w:t>
      </w:r>
    </w:p>
    <w:p w:rsidR="004C1713" w:rsidRPr="004C1713" w:rsidRDefault="004C1713" w:rsidP="004C1713">
      <w:pPr>
        <w:widowControl w:val="0"/>
        <w:spacing w:after="0" w:line="240" w:lineRule="auto"/>
        <w:rPr>
          <w:rFonts w:ascii="Times New Roman" w:eastAsia="Times New Roman" w:hAnsi="Times New Roman" w:cs="Times New Roman"/>
          <w:color w:val="000000"/>
          <w:kern w:val="28"/>
          <w:sz w:val="24"/>
          <w:szCs w:val="24"/>
          <w:lang w:eastAsia="fr-FR"/>
          <w14:cntxtAlts/>
        </w:rPr>
      </w:pPr>
    </w:p>
    <w:p w:rsidR="00997B53" w:rsidRPr="004C1713" w:rsidRDefault="004C1713" w:rsidP="00997B53">
      <w:pPr>
        <w:rPr>
          <w:rFonts w:ascii="Times New Roman" w:hAnsi="Times New Roman" w:cs="Times New Roman"/>
          <w:b/>
          <w:sz w:val="24"/>
          <w:szCs w:val="24"/>
          <w:u w:val="single"/>
        </w:rPr>
      </w:pPr>
      <w:r w:rsidRPr="004C1713">
        <w:rPr>
          <w:rFonts w:ascii="Times New Roman" w:hAnsi="Times New Roman" w:cs="Times New Roman"/>
          <w:b/>
          <w:sz w:val="24"/>
          <w:szCs w:val="24"/>
          <w:u w:val="single"/>
        </w:rPr>
        <w:t xml:space="preserve">Article 1 – Usagers </w:t>
      </w:r>
    </w:p>
    <w:p w:rsidR="007218BE" w:rsidRDefault="00997B53" w:rsidP="00BA436F">
      <w:pPr>
        <w:jc w:val="both"/>
        <w:rPr>
          <w:rFonts w:ascii="Times New Roman" w:hAnsi="Times New Roman" w:cs="Times New Roman"/>
          <w:sz w:val="24"/>
          <w:szCs w:val="24"/>
        </w:rPr>
      </w:pPr>
      <w:r w:rsidRPr="004C1713">
        <w:rPr>
          <w:rFonts w:ascii="Times New Roman" w:hAnsi="Times New Roman" w:cs="Times New Roman"/>
          <w:sz w:val="24"/>
          <w:szCs w:val="24"/>
        </w:rPr>
        <w:t>Le service de restauration scolaire est destiné aux enfants s</w:t>
      </w:r>
      <w:r w:rsidR="00621100" w:rsidRPr="004C1713">
        <w:rPr>
          <w:rFonts w:ascii="Times New Roman" w:hAnsi="Times New Roman" w:cs="Times New Roman"/>
          <w:sz w:val="24"/>
          <w:szCs w:val="24"/>
        </w:rPr>
        <w:t>colarisés à l’école maternelle de Montroy</w:t>
      </w:r>
      <w:r w:rsidR="00BA436F" w:rsidRPr="004C1713">
        <w:rPr>
          <w:rFonts w:ascii="Times New Roman" w:hAnsi="Times New Roman" w:cs="Times New Roman"/>
          <w:sz w:val="24"/>
          <w:szCs w:val="24"/>
        </w:rPr>
        <w:t xml:space="preserve">. </w:t>
      </w:r>
      <w:r w:rsidR="00ED4E9B">
        <w:rPr>
          <w:rFonts w:ascii="Times New Roman" w:hAnsi="Times New Roman" w:cs="Times New Roman"/>
          <w:sz w:val="24"/>
          <w:szCs w:val="24"/>
        </w:rPr>
        <w:t>En cas de non inscription, l</w:t>
      </w:r>
      <w:r w:rsidRPr="004C1713">
        <w:rPr>
          <w:rFonts w:ascii="Times New Roman" w:hAnsi="Times New Roman" w:cs="Times New Roman"/>
          <w:sz w:val="24"/>
          <w:szCs w:val="24"/>
        </w:rPr>
        <w:t>'accès des usagers du service visés au premier alinéa du présent article pourra être refusé en</w:t>
      </w:r>
      <w:r w:rsidR="007218BE">
        <w:rPr>
          <w:rFonts w:ascii="Times New Roman" w:hAnsi="Times New Roman" w:cs="Times New Roman"/>
          <w:sz w:val="24"/>
          <w:szCs w:val="24"/>
        </w:rPr>
        <w:t xml:space="preserve"> l'</w:t>
      </w:r>
      <w:bookmarkStart w:id="0" w:name="_GoBack"/>
      <w:bookmarkEnd w:id="0"/>
      <w:r w:rsidR="007218BE">
        <w:rPr>
          <w:rFonts w:ascii="Times New Roman" w:hAnsi="Times New Roman" w:cs="Times New Roman"/>
          <w:sz w:val="24"/>
          <w:szCs w:val="24"/>
        </w:rPr>
        <w:t>absence de place disponible.</w:t>
      </w:r>
      <w:r w:rsidRPr="004C1713">
        <w:rPr>
          <w:rFonts w:ascii="Times New Roman" w:hAnsi="Times New Roman" w:cs="Times New Roman"/>
          <w:sz w:val="24"/>
          <w:szCs w:val="24"/>
        </w:rPr>
        <w:t xml:space="preserve"> Pour limiter l'accès des usagers</w:t>
      </w:r>
      <w:r w:rsidR="007218BE">
        <w:rPr>
          <w:rFonts w:ascii="Times New Roman" w:hAnsi="Times New Roman" w:cs="Times New Roman"/>
          <w:sz w:val="24"/>
          <w:szCs w:val="24"/>
        </w:rPr>
        <w:t xml:space="preserve"> extérieurs</w:t>
      </w:r>
      <w:r w:rsidRPr="004C1713">
        <w:rPr>
          <w:rFonts w:ascii="Times New Roman" w:hAnsi="Times New Roman" w:cs="Times New Roman"/>
          <w:sz w:val="24"/>
          <w:szCs w:val="24"/>
        </w:rPr>
        <w:t xml:space="preserve"> à ce service, la vill</w:t>
      </w:r>
      <w:r w:rsidR="00621100" w:rsidRPr="004C1713">
        <w:rPr>
          <w:rFonts w:ascii="Times New Roman" w:hAnsi="Times New Roman" w:cs="Times New Roman"/>
          <w:sz w:val="24"/>
          <w:szCs w:val="24"/>
        </w:rPr>
        <w:t>e de Montroy</w:t>
      </w:r>
      <w:r w:rsidRPr="004C1713">
        <w:rPr>
          <w:rFonts w:ascii="Times New Roman" w:hAnsi="Times New Roman" w:cs="Times New Roman"/>
          <w:sz w:val="24"/>
          <w:szCs w:val="24"/>
        </w:rPr>
        <w:t xml:space="preserve"> prendra en compte prioritairement, </w:t>
      </w:r>
      <w:r w:rsidR="007218BE">
        <w:rPr>
          <w:rFonts w:ascii="Times New Roman" w:hAnsi="Times New Roman" w:cs="Times New Roman"/>
          <w:sz w:val="24"/>
          <w:szCs w:val="24"/>
        </w:rPr>
        <w:t>les enfants scolarisés.</w:t>
      </w:r>
    </w:p>
    <w:p w:rsidR="00997B53" w:rsidRPr="004C1713" w:rsidRDefault="00997B53" w:rsidP="00BA436F">
      <w:pPr>
        <w:jc w:val="both"/>
        <w:rPr>
          <w:rFonts w:ascii="Times New Roman" w:hAnsi="Times New Roman" w:cs="Times New Roman"/>
          <w:b/>
          <w:sz w:val="24"/>
          <w:szCs w:val="24"/>
          <w:u w:val="single"/>
        </w:rPr>
      </w:pPr>
      <w:r w:rsidRPr="004C1713">
        <w:rPr>
          <w:rFonts w:ascii="Times New Roman" w:hAnsi="Times New Roman" w:cs="Times New Roman"/>
          <w:b/>
          <w:sz w:val="24"/>
          <w:szCs w:val="24"/>
          <w:u w:val="single"/>
        </w:rPr>
        <w:t xml:space="preserve">Article 2 - Dossier d'admission  </w:t>
      </w:r>
    </w:p>
    <w:p w:rsidR="00997B53" w:rsidRPr="004C1713" w:rsidRDefault="00997B53" w:rsidP="00BA436F">
      <w:pPr>
        <w:jc w:val="both"/>
        <w:rPr>
          <w:rFonts w:ascii="Times New Roman" w:hAnsi="Times New Roman" w:cs="Times New Roman"/>
          <w:sz w:val="24"/>
          <w:szCs w:val="24"/>
        </w:rPr>
      </w:pPr>
      <w:r w:rsidRPr="004C1713">
        <w:rPr>
          <w:rFonts w:ascii="Times New Roman" w:hAnsi="Times New Roman" w:cs="Times New Roman"/>
          <w:sz w:val="24"/>
          <w:szCs w:val="24"/>
        </w:rPr>
        <w:t xml:space="preserve">La famille remplit obligatoirement  une fiche d'inscription </w:t>
      </w:r>
      <w:r w:rsidR="00012260" w:rsidRPr="004C1713">
        <w:rPr>
          <w:rFonts w:ascii="Times New Roman" w:hAnsi="Times New Roman" w:cs="Times New Roman"/>
          <w:sz w:val="24"/>
          <w:szCs w:val="24"/>
        </w:rPr>
        <w:t xml:space="preserve">transmise à la mairie </w:t>
      </w:r>
      <w:r w:rsidRPr="004C1713">
        <w:rPr>
          <w:rFonts w:ascii="Times New Roman" w:hAnsi="Times New Roman" w:cs="Times New Roman"/>
          <w:sz w:val="24"/>
          <w:szCs w:val="24"/>
        </w:rPr>
        <w:t xml:space="preserve">qui est à renouveler chaque année.  </w:t>
      </w:r>
    </w:p>
    <w:p w:rsidR="00997B53" w:rsidRPr="004C1713" w:rsidRDefault="00997B53" w:rsidP="00BA436F">
      <w:pPr>
        <w:jc w:val="both"/>
        <w:rPr>
          <w:rFonts w:ascii="Times New Roman" w:hAnsi="Times New Roman" w:cs="Times New Roman"/>
          <w:b/>
          <w:sz w:val="24"/>
          <w:szCs w:val="24"/>
          <w:u w:val="single"/>
        </w:rPr>
      </w:pPr>
      <w:r w:rsidRPr="004C1713">
        <w:rPr>
          <w:rFonts w:ascii="Times New Roman" w:hAnsi="Times New Roman" w:cs="Times New Roman"/>
          <w:b/>
          <w:sz w:val="24"/>
          <w:szCs w:val="24"/>
          <w:u w:val="single"/>
        </w:rPr>
        <w:t xml:space="preserve">Article 3 – Fréquentation  </w:t>
      </w:r>
    </w:p>
    <w:p w:rsidR="00997B53" w:rsidRPr="004C1713" w:rsidRDefault="00997B53" w:rsidP="00BA436F">
      <w:pPr>
        <w:jc w:val="both"/>
        <w:rPr>
          <w:rFonts w:ascii="Times New Roman" w:hAnsi="Times New Roman" w:cs="Times New Roman"/>
          <w:sz w:val="24"/>
          <w:szCs w:val="24"/>
        </w:rPr>
      </w:pPr>
      <w:r w:rsidRPr="00C668BC">
        <w:rPr>
          <w:rFonts w:ascii="Times New Roman" w:hAnsi="Times New Roman" w:cs="Times New Roman"/>
          <w:sz w:val="24"/>
          <w:szCs w:val="24"/>
        </w:rPr>
        <w:t>Elle peut être « régulière » (4, 3, 2 ou 1 fois par semaine), à jo</w:t>
      </w:r>
      <w:r w:rsidR="00D9204D" w:rsidRPr="00C668BC">
        <w:rPr>
          <w:rFonts w:ascii="Times New Roman" w:hAnsi="Times New Roman" w:cs="Times New Roman"/>
          <w:sz w:val="24"/>
          <w:szCs w:val="24"/>
        </w:rPr>
        <w:t>ur(s) fixe(s), ou</w:t>
      </w:r>
      <w:r w:rsidRPr="00C668BC">
        <w:rPr>
          <w:rFonts w:ascii="Times New Roman" w:hAnsi="Times New Roman" w:cs="Times New Roman"/>
          <w:sz w:val="24"/>
          <w:szCs w:val="24"/>
        </w:rPr>
        <w:t xml:space="preserve"> « occasion</w:t>
      </w:r>
      <w:r w:rsidR="00D9204D" w:rsidRPr="00C668BC">
        <w:rPr>
          <w:rFonts w:ascii="Times New Roman" w:hAnsi="Times New Roman" w:cs="Times New Roman"/>
          <w:sz w:val="24"/>
          <w:szCs w:val="24"/>
        </w:rPr>
        <w:t>nelle »</w:t>
      </w:r>
      <w:r w:rsidRPr="00C668BC">
        <w:rPr>
          <w:rFonts w:ascii="Times New Roman" w:hAnsi="Times New Roman" w:cs="Times New Roman"/>
          <w:sz w:val="24"/>
          <w:szCs w:val="24"/>
        </w:rPr>
        <w:t xml:space="preserve">. </w:t>
      </w:r>
      <w:r w:rsidR="00C668BC" w:rsidRPr="00C668BC">
        <w:rPr>
          <w:rFonts w:ascii="Times New Roman" w:hAnsi="Times New Roman" w:cs="Times New Roman"/>
          <w:sz w:val="24"/>
          <w:szCs w:val="24"/>
        </w:rPr>
        <w:t>Une feuille d’inscription est</w:t>
      </w:r>
      <w:r w:rsidR="00AE47C0" w:rsidRPr="00C668BC">
        <w:rPr>
          <w:rFonts w:ascii="Times New Roman" w:hAnsi="Times New Roman" w:cs="Times New Roman"/>
          <w:sz w:val="24"/>
          <w:szCs w:val="24"/>
        </w:rPr>
        <w:t xml:space="preserve"> remise </w:t>
      </w:r>
      <w:r w:rsidR="00C668BC" w:rsidRPr="00C668BC">
        <w:rPr>
          <w:rFonts w:ascii="Times New Roman" w:hAnsi="Times New Roman" w:cs="Times New Roman"/>
          <w:sz w:val="24"/>
          <w:szCs w:val="24"/>
        </w:rPr>
        <w:t xml:space="preserve">en début d’année </w:t>
      </w:r>
      <w:r w:rsidR="00AE47C0" w:rsidRPr="00C668BC">
        <w:rPr>
          <w:rFonts w:ascii="Times New Roman" w:hAnsi="Times New Roman" w:cs="Times New Roman"/>
          <w:sz w:val="24"/>
          <w:szCs w:val="24"/>
        </w:rPr>
        <w:t>aux familles</w:t>
      </w:r>
      <w:r w:rsidR="00FC18BB" w:rsidRPr="00C668BC">
        <w:rPr>
          <w:rFonts w:ascii="Times New Roman" w:hAnsi="Times New Roman" w:cs="Times New Roman"/>
          <w:sz w:val="24"/>
          <w:szCs w:val="24"/>
        </w:rPr>
        <w:t xml:space="preserve"> </w:t>
      </w:r>
      <w:r w:rsidR="00AE4C23">
        <w:rPr>
          <w:rFonts w:ascii="Times New Roman" w:hAnsi="Times New Roman" w:cs="Times New Roman"/>
          <w:sz w:val="24"/>
          <w:szCs w:val="24"/>
        </w:rPr>
        <w:t xml:space="preserve">et </w:t>
      </w:r>
      <w:r w:rsidR="00FC18BB" w:rsidRPr="00C668BC">
        <w:rPr>
          <w:rFonts w:ascii="Times New Roman" w:hAnsi="Times New Roman" w:cs="Times New Roman"/>
          <w:sz w:val="24"/>
          <w:szCs w:val="24"/>
        </w:rPr>
        <w:t>permet de prévoir le nombre de repas pour le mois à venir.</w:t>
      </w:r>
    </w:p>
    <w:p w:rsidR="00997B53" w:rsidRPr="004C1713" w:rsidRDefault="00997B53" w:rsidP="00BA436F">
      <w:pPr>
        <w:jc w:val="both"/>
        <w:rPr>
          <w:rFonts w:ascii="Times New Roman" w:hAnsi="Times New Roman" w:cs="Times New Roman"/>
          <w:b/>
          <w:sz w:val="24"/>
          <w:szCs w:val="24"/>
          <w:u w:val="single"/>
        </w:rPr>
      </w:pPr>
      <w:r w:rsidRPr="004C1713">
        <w:rPr>
          <w:rFonts w:ascii="Times New Roman" w:hAnsi="Times New Roman" w:cs="Times New Roman"/>
          <w:b/>
          <w:sz w:val="24"/>
          <w:szCs w:val="24"/>
          <w:u w:val="single"/>
        </w:rPr>
        <w:t xml:space="preserve">Article 4 – Tarifs  </w:t>
      </w:r>
    </w:p>
    <w:p w:rsidR="00997B53" w:rsidRPr="004C1713" w:rsidRDefault="00997B53" w:rsidP="00BA436F">
      <w:pPr>
        <w:jc w:val="both"/>
        <w:rPr>
          <w:rFonts w:ascii="Times New Roman" w:hAnsi="Times New Roman" w:cs="Times New Roman"/>
          <w:sz w:val="24"/>
          <w:szCs w:val="24"/>
        </w:rPr>
      </w:pPr>
      <w:r w:rsidRPr="004C1713">
        <w:rPr>
          <w:rFonts w:ascii="Times New Roman" w:hAnsi="Times New Roman" w:cs="Times New Roman"/>
          <w:sz w:val="24"/>
          <w:szCs w:val="24"/>
        </w:rPr>
        <w:t>Les tarifs sont fixés par arrêté du maire dans le cadre de la délégation de pouvoirs qui lui a été consentie par le conseil municipal, en application des dispositions de l’article L 2122- 22 du code général des collectivités territoriales</w:t>
      </w:r>
      <w:r w:rsidR="001D3120" w:rsidRPr="004C1713">
        <w:rPr>
          <w:rFonts w:ascii="Times New Roman" w:hAnsi="Times New Roman" w:cs="Times New Roman"/>
          <w:sz w:val="24"/>
          <w:szCs w:val="24"/>
        </w:rPr>
        <w:t xml:space="preserve">. Le prix du repas </w:t>
      </w:r>
      <w:r w:rsidR="00BA436F" w:rsidRPr="004C1713">
        <w:rPr>
          <w:rFonts w:ascii="Times New Roman" w:hAnsi="Times New Roman" w:cs="Times New Roman"/>
          <w:sz w:val="24"/>
          <w:szCs w:val="24"/>
        </w:rPr>
        <w:t xml:space="preserve">enfant </w:t>
      </w:r>
      <w:r w:rsidR="00072FF0">
        <w:rPr>
          <w:rFonts w:ascii="Times New Roman" w:hAnsi="Times New Roman" w:cs="Times New Roman"/>
          <w:sz w:val="24"/>
          <w:szCs w:val="24"/>
        </w:rPr>
        <w:t>est de 3,30</w:t>
      </w:r>
      <w:r w:rsidR="001D3120" w:rsidRPr="004C1713">
        <w:rPr>
          <w:rFonts w:ascii="Times New Roman" w:hAnsi="Times New Roman" w:cs="Times New Roman"/>
          <w:sz w:val="24"/>
          <w:szCs w:val="24"/>
        </w:rPr>
        <w:t xml:space="preserve"> euros</w:t>
      </w:r>
      <w:r w:rsidR="00BA436F" w:rsidRPr="004C1713">
        <w:rPr>
          <w:rFonts w:ascii="Times New Roman" w:hAnsi="Times New Roman" w:cs="Times New Roman"/>
          <w:sz w:val="24"/>
          <w:szCs w:val="24"/>
        </w:rPr>
        <w:t>, le prix du repas adulte de 4.00 euros</w:t>
      </w:r>
      <w:r w:rsidR="007218BE">
        <w:rPr>
          <w:rFonts w:ascii="Times New Roman" w:hAnsi="Times New Roman" w:cs="Times New Roman"/>
          <w:sz w:val="24"/>
          <w:szCs w:val="24"/>
        </w:rPr>
        <w:t xml:space="preserve"> </w:t>
      </w:r>
      <w:r w:rsidR="007218BE" w:rsidRPr="007218BE">
        <w:rPr>
          <w:rFonts w:ascii="Times New Roman" w:hAnsi="Times New Roman" w:cs="Times New Roman"/>
          <w:sz w:val="24"/>
          <w:szCs w:val="24"/>
        </w:rPr>
        <w:t>ces tarifs sont révisables en cours d'année</w:t>
      </w:r>
      <w:r w:rsidR="007218BE">
        <w:rPr>
          <w:rFonts w:ascii="Times New Roman" w:hAnsi="Times New Roman" w:cs="Times New Roman"/>
          <w:sz w:val="24"/>
          <w:szCs w:val="24"/>
        </w:rPr>
        <w:t>.</w:t>
      </w:r>
    </w:p>
    <w:p w:rsidR="00997B53" w:rsidRPr="004C1713" w:rsidRDefault="00997B53" w:rsidP="00BA436F">
      <w:pPr>
        <w:jc w:val="both"/>
        <w:rPr>
          <w:rFonts w:ascii="Times New Roman" w:hAnsi="Times New Roman" w:cs="Times New Roman"/>
          <w:b/>
          <w:sz w:val="24"/>
          <w:szCs w:val="24"/>
          <w:u w:val="single"/>
        </w:rPr>
      </w:pPr>
      <w:r w:rsidRPr="004C1713">
        <w:rPr>
          <w:rFonts w:ascii="Times New Roman" w:hAnsi="Times New Roman" w:cs="Times New Roman"/>
          <w:b/>
          <w:sz w:val="24"/>
          <w:szCs w:val="24"/>
          <w:u w:val="single"/>
        </w:rPr>
        <w:t xml:space="preserve">Article 5 – Paiement  </w:t>
      </w:r>
    </w:p>
    <w:p w:rsidR="007218BE" w:rsidRDefault="00EC5276" w:rsidP="00BA436F">
      <w:pPr>
        <w:jc w:val="both"/>
        <w:rPr>
          <w:rFonts w:ascii="Times New Roman" w:hAnsi="Times New Roman" w:cs="Times New Roman"/>
          <w:sz w:val="24"/>
          <w:szCs w:val="24"/>
        </w:rPr>
      </w:pPr>
      <w:r>
        <w:rPr>
          <w:rFonts w:ascii="Times New Roman" w:hAnsi="Times New Roman" w:cs="Times New Roman"/>
          <w:bCs/>
          <w:sz w:val="24"/>
          <w:szCs w:val="24"/>
        </w:rPr>
        <w:t>L</w:t>
      </w:r>
      <w:r w:rsidR="007218BE" w:rsidRPr="007218BE">
        <w:rPr>
          <w:rFonts w:ascii="Times New Roman" w:hAnsi="Times New Roman" w:cs="Times New Roman"/>
          <w:bCs/>
          <w:sz w:val="24"/>
          <w:szCs w:val="24"/>
        </w:rPr>
        <w:t xml:space="preserve">e règlement s'effectuera </w:t>
      </w:r>
      <w:r w:rsidR="003E77C4">
        <w:rPr>
          <w:rFonts w:ascii="Times New Roman" w:hAnsi="Times New Roman" w:cs="Times New Roman"/>
          <w:bCs/>
          <w:sz w:val="24"/>
          <w:szCs w:val="24"/>
        </w:rPr>
        <w:t>soit par chèque à l’ordre</w:t>
      </w:r>
      <w:r w:rsidR="006305A3">
        <w:rPr>
          <w:rFonts w:ascii="Times New Roman" w:hAnsi="Times New Roman" w:cs="Times New Roman"/>
          <w:bCs/>
          <w:sz w:val="24"/>
          <w:szCs w:val="24"/>
        </w:rPr>
        <w:t xml:space="preserve"> du Trésor Public de Périgny</w:t>
      </w:r>
      <w:r w:rsidR="007218BE" w:rsidRPr="007218BE">
        <w:rPr>
          <w:rFonts w:ascii="Times New Roman" w:hAnsi="Times New Roman" w:cs="Times New Roman"/>
          <w:bCs/>
          <w:sz w:val="24"/>
          <w:szCs w:val="24"/>
        </w:rPr>
        <w:t xml:space="preserve"> à réception de la facture correspondante</w:t>
      </w:r>
      <w:r w:rsidR="003E77C4">
        <w:rPr>
          <w:rFonts w:ascii="Times New Roman" w:hAnsi="Times New Roman" w:cs="Times New Roman"/>
          <w:bCs/>
          <w:sz w:val="24"/>
          <w:szCs w:val="24"/>
        </w:rPr>
        <w:t xml:space="preserve"> ou par prélèvement automatique sur le compte bancaire</w:t>
      </w:r>
      <w:r w:rsidR="007218BE">
        <w:rPr>
          <w:rFonts w:ascii="Times New Roman" w:hAnsi="Times New Roman" w:cs="Times New Roman"/>
          <w:bCs/>
          <w:sz w:val="24"/>
          <w:szCs w:val="24"/>
        </w:rPr>
        <w:t>.</w:t>
      </w:r>
      <w:r w:rsidR="007218BE" w:rsidRPr="004C1713">
        <w:rPr>
          <w:rFonts w:ascii="Times New Roman" w:hAnsi="Times New Roman" w:cs="Times New Roman"/>
          <w:sz w:val="24"/>
          <w:szCs w:val="24"/>
        </w:rPr>
        <w:t xml:space="preserve"> </w:t>
      </w:r>
    </w:p>
    <w:p w:rsidR="00997B53" w:rsidRPr="004C1713" w:rsidRDefault="00997B53" w:rsidP="00BA436F">
      <w:pPr>
        <w:jc w:val="both"/>
        <w:rPr>
          <w:rFonts w:ascii="Times New Roman" w:hAnsi="Times New Roman" w:cs="Times New Roman"/>
          <w:b/>
          <w:sz w:val="24"/>
          <w:szCs w:val="24"/>
        </w:rPr>
      </w:pPr>
      <w:r w:rsidRPr="004C1713">
        <w:rPr>
          <w:rFonts w:ascii="Times New Roman" w:hAnsi="Times New Roman" w:cs="Times New Roman"/>
          <w:b/>
          <w:sz w:val="24"/>
          <w:szCs w:val="24"/>
        </w:rPr>
        <w:t xml:space="preserve">Chapitre II – Accueil  </w:t>
      </w:r>
    </w:p>
    <w:p w:rsidR="00997B53" w:rsidRPr="0017767D" w:rsidRDefault="006F0C21" w:rsidP="00BA436F">
      <w:pPr>
        <w:jc w:val="both"/>
        <w:rPr>
          <w:rFonts w:ascii="Times New Roman" w:hAnsi="Times New Roman" w:cs="Times New Roman"/>
          <w:b/>
          <w:color w:val="FF0000"/>
          <w:sz w:val="24"/>
          <w:szCs w:val="24"/>
          <w:u w:val="single"/>
        </w:rPr>
      </w:pPr>
      <w:r w:rsidRPr="004C1713">
        <w:rPr>
          <w:rFonts w:ascii="Times New Roman" w:hAnsi="Times New Roman" w:cs="Times New Roman"/>
          <w:b/>
          <w:sz w:val="24"/>
          <w:szCs w:val="24"/>
          <w:u w:val="single"/>
        </w:rPr>
        <w:t>Article 6</w:t>
      </w:r>
      <w:r w:rsidR="00997B53" w:rsidRPr="004C1713">
        <w:rPr>
          <w:rFonts w:ascii="Times New Roman" w:hAnsi="Times New Roman" w:cs="Times New Roman"/>
          <w:b/>
          <w:sz w:val="24"/>
          <w:szCs w:val="24"/>
          <w:u w:val="single"/>
        </w:rPr>
        <w:t xml:space="preserve"> - H</w:t>
      </w:r>
      <w:r w:rsidR="000A26F3" w:rsidRPr="004C1713">
        <w:rPr>
          <w:rFonts w:ascii="Times New Roman" w:hAnsi="Times New Roman" w:cs="Times New Roman"/>
          <w:b/>
          <w:sz w:val="24"/>
          <w:szCs w:val="24"/>
          <w:u w:val="single"/>
        </w:rPr>
        <w:t>eures de la pause méridienne</w:t>
      </w:r>
      <w:r w:rsidR="00997B53" w:rsidRPr="004C1713">
        <w:rPr>
          <w:rFonts w:ascii="Times New Roman" w:hAnsi="Times New Roman" w:cs="Times New Roman"/>
          <w:b/>
          <w:sz w:val="24"/>
          <w:szCs w:val="24"/>
          <w:u w:val="single"/>
        </w:rPr>
        <w:t xml:space="preserve"> </w:t>
      </w:r>
    </w:p>
    <w:p w:rsidR="0017767D" w:rsidRPr="0017767D" w:rsidRDefault="000A26F3" w:rsidP="00BA436F">
      <w:pPr>
        <w:jc w:val="both"/>
        <w:rPr>
          <w:rFonts w:ascii="Times New Roman" w:hAnsi="Times New Roman" w:cs="Times New Roman"/>
          <w:sz w:val="24"/>
          <w:szCs w:val="24"/>
        </w:rPr>
      </w:pPr>
      <w:r w:rsidRPr="0017767D">
        <w:rPr>
          <w:rFonts w:ascii="Times New Roman" w:hAnsi="Times New Roman" w:cs="Times New Roman"/>
          <w:sz w:val="24"/>
          <w:szCs w:val="24"/>
        </w:rPr>
        <w:t xml:space="preserve">La pause méridienne a lieu de </w:t>
      </w:r>
      <w:r w:rsidR="00F15330" w:rsidRPr="0017767D">
        <w:rPr>
          <w:rFonts w:ascii="Times New Roman" w:hAnsi="Times New Roman" w:cs="Times New Roman"/>
          <w:sz w:val="24"/>
          <w:szCs w:val="24"/>
        </w:rPr>
        <w:t>12H10 à 13H</w:t>
      </w:r>
      <w:r w:rsidR="0017767D" w:rsidRPr="0017767D">
        <w:rPr>
          <w:rFonts w:ascii="Times New Roman" w:hAnsi="Times New Roman" w:cs="Times New Roman"/>
          <w:sz w:val="24"/>
          <w:szCs w:val="24"/>
        </w:rPr>
        <w:t>45 les lundis, mardis, jeudis et vendredis.</w:t>
      </w:r>
    </w:p>
    <w:p w:rsidR="00B31D4A" w:rsidRPr="004C1713" w:rsidRDefault="00997B53" w:rsidP="00BA436F">
      <w:pPr>
        <w:jc w:val="both"/>
        <w:rPr>
          <w:rFonts w:ascii="Times New Roman" w:hAnsi="Times New Roman" w:cs="Times New Roman"/>
          <w:b/>
          <w:sz w:val="24"/>
          <w:szCs w:val="24"/>
          <w:u w:val="single"/>
        </w:rPr>
      </w:pPr>
      <w:r w:rsidRPr="004C1713">
        <w:rPr>
          <w:rFonts w:ascii="Times New Roman" w:hAnsi="Times New Roman" w:cs="Times New Roman"/>
          <w:b/>
          <w:sz w:val="24"/>
          <w:szCs w:val="24"/>
          <w:u w:val="single"/>
        </w:rPr>
        <w:t>A</w:t>
      </w:r>
      <w:r w:rsidR="00B31D4A" w:rsidRPr="004C1713">
        <w:rPr>
          <w:rFonts w:ascii="Times New Roman" w:hAnsi="Times New Roman" w:cs="Times New Roman"/>
          <w:b/>
          <w:sz w:val="24"/>
          <w:szCs w:val="24"/>
          <w:u w:val="single"/>
        </w:rPr>
        <w:t xml:space="preserve">rticle 7 - Encadrement </w:t>
      </w:r>
    </w:p>
    <w:p w:rsidR="00997B53" w:rsidRPr="004C1713" w:rsidRDefault="005E5919" w:rsidP="00BA436F">
      <w:pPr>
        <w:jc w:val="both"/>
        <w:rPr>
          <w:rFonts w:ascii="Times New Roman" w:hAnsi="Times New Roman" w:cs="Times New Roman"/>
          <w:sz w:val="24"/>
          <w:szCs w:val="24"/>
        </w:rPr>
      </w:pPr>
      <w:r w:rsidRPr="004C1713">
        <w:rPr>
          <w:rFonts w:ascii="Times New Roman" w:hAnsi="Times New Roman" w:cs="Times New Roman"/>
          <w:sz w:val="24"/>
          <w:szCs w:val="24"/>
        </w:rPr>
        <w:t>La surveillance de la pause méridienne est assurée par les agents communaux qui sont chargés de veiller au bon fonctionnement du service de restauration scolaire.</w:t>
      </w:r>
    </w:p>
    <w:p w:rsidR="00997B53" w:rsidRPr="004C1713" w:rsidRDefault="00131D2C" w:rsidP="00BA436F">
      <w:pPr>
        <w:jc w:val="both"/>
        <w:rPr>
          <w:rFonts w:ascii="Times New Roman" w:hAnsi="Times New Roman" w:cs="Times New Roman"/>
          <w:b/>
          <w:sz w:val="24"/>
          <w:szCs w:val="24"/>
          <w:u w:val="single"/>
        </w:rPr>
      </w:pPr>
      <w:r w:rsidRPr="004C1713">
        <w:rPr>
          <w:rFonts w:ascii="Times New Roman" w:hAnsi="Times New Roman" w:cs="Times New Roman"/>
          <w:b/>
          <w:sz w:val="24"/>
          <w:szCs w:val="24"/>
          <w:u w:val="single"/>
        </w:rPr>
        <w:t>Article 8</w:t>
      </w:r>
      <w:r w:rsidR="00997B53" w:rsidRPr="004C1713">
        <w:rPr>
          <w:rFonts w:ascii="Times New Roman" w:hAnsi="Times New Roman" w:cs="Times New Roman"/>
          <w:b/>
          <w:sz w:val="24"/>
          <w:szCs w:val="24"/>
          <w:u w:val="single"/>
        </w:rPr>
        <w:t xml:space="preserve"> – Discipline  </w:t>
      </w:r>
    </w:p>
    <w:p w:rsidR="001E07E2" w:rsidRPr="004C1713" w:rsidRDefault="005E5E2A" w:rsidP="00A14A0D">
      <w:pPr>
        <w:jc w:val="both"/>
        <w:rPr>
          <w:rFonts w:ascii="Times New Roman" w:hAnsi="Times New Roman" w:cs="Times New Roman"/>
          <w:sz w:val="24"/>
          <w:szCs w:val="24"/>
        </w:rPr>
      </w:pPr>
      <w:r w:rsidRPr="004C1713">
        <w:rPr>
          <w:rFonts w:ascii="Times New Roman" w:hAnsi="Times New Roman" w:cs="Times New Roman"/>
          <w:sz w:val="24"/>
          <w:szCs w:val="24"/>
        </w:rPr>
        <w:t>La discipline de la pause méridienne est identique</w:t>
      </w:r>
      <w:r w:rsidR="00997B53" w:rsidRPr="004C1713">
        <w:rPr>
          <w:rFonts w:ascii="Times New Roman" w:hAnsi="Times New Roman" w:cs="Times New Roman"/>
          <w:sz w:val="24"/>
          <w:szCs w:val="24"/>
        </w:rPr>
        <w:t xml:space="preserve"> à celle qui est exigée dans le cadre or</w:t>
      </w:r>
      <w:r w:rsidRPr="004C1713">
        <w:rPr>
          <w:rFonts w:ascii="Times New Roman" w:hAnsi="Times New Roman" w:cs="Times New Roman"/>
          <w:sz w:val="24"/>
          <w:szCs w:val="24"/>
        </w:rPr>
        <w:t>dinaire de l'école, à savoir : respect mutuel et</w:t>
      </w:r>
      <w:r w:rsidR="00997B53" w:rsidRPr="004C1713">
        <w:rPr>
          <w:rFonts w:ascii="Times New Roman" w:hAnsi="Times New Roman" w:cs="Times New Roman"/>
          <w:sz w:val="24"/>
          <w:szCs w:val="24"/>
        </w:rPr>
        <w:t xml:space="preserve"> obéissance aux règles.</w:t>
      </w:r>
      <w:r w:rsidR="00656034" w:rsidRPr="004C1713">
        <w:rPr>
          <w:rFonts w:ascii="Times New Roman" w:hAnsi="Times New Roman" w:cs="Times New Roman"/>
          <w:sz w:val="24"/>
          <w:szCs w:val="24"/>
        </w:rPr>
        <w:t xml:space="preserve"> Cette exigence de discipline est nécessaire pour</w:t>
      </w:r>
      <w:r w:rsidRPr="004C1713">
        <w:rPr>
          <w:rFonts w:ascii="Times New Roman" w:hAnsi="Times New Roman" w:cs="Times New Roman"/>
          <w:sz w:val="24"/>
          <w:szCs w:val="24"/>
        </w:rPr>
        <w:t xml:space="preserve"> permettre que le temps du repas à la cantine soit un temps calme, de détente et de convivialité.</w:t>
      </w:r>
      <w:r w:rsidR="00124B3B" w:rsidRPr="004C1713">
        <w:rPr>
          <w:rFonts w:ascii="Times New Roman" w:hAnsi="Times New Roman" w:cs="Times New Roman"/>
          <w:sz w:val="24"/>
          <w:szCs w:val="24"/>
        </w:rPr>
        <w:t xml:space="preserve"> Lieu fondamental de la vie en collectivité, la cantine nécessite de la part des enfants de se conformer aux règles élémentaires d’hygiène et de politesse ainsi que de respecter les consignes donné</w:t>
      </w:r>
      <w:r w:rsidR="004F7F8B">
        <w:rPr>
          <w:rFonts w:ascii="Times New Roman" w:hAnsi="Times New Roman" w:cs="Times New Roman"/>
          <w:sz w:val="24"/>
          <w:szCs w:val="24"/>
        </w:rPr>
        <w:t>e</w:t>
      </w:r>
      <w:r w:rsidR="00124B3B" w:rsidRPr="004C1713">
        <w:rPr>
          <w:rFonts w:ascii="Times New Roman" w:hAnsi="Times New Roman" w:cs="Times New Roman"/>
          <w:sz w:val="24"/>
          <w:szCs w:val="24"/>
        </w:rPr>
        <w:t>s par le personnel encadrant.</w:t>
      </w:r>
    </w:p>
    <w:p w:rsidR="00EC065F" w:rsidRPr="004C1713" w:rsidRDefault="00997B53" w:rsidP="00A14A0D">
      <w:pPr>
        <w:jc w:val="both"/>
        <w:rPr>
          <w:rFonts w:ascii="Times New Roman" w:hAnsi="Times New Roman" w:cs="Times New Roman"/>
          <w:sz w:val="24"/>
          <w:szCs w:val="24"/>
        </w:rPr>
      </w:pPr>
      <w:r w:rsidRPr="004C1713">
        <w:rPr>
          <w:rFonts w:ascii="Times New Roman" w:hAnsi="Times New Roman" w:cs="Times New Roman"/>
          <w:sz w:val="24"/>
          <w:szCs w:val="24"/>
        </w:rPr>
        <w:t xml:space="preserve">En cas de </w:t>
      </w:r>
      <w:r w:rsidR="00FB3348" w:rsidRPr="004C1713">
        <w:rPr>
          <w:rFonts w:ascii="Times New Roman" w:hAnsi="Times New Roman" w:cs="Times New Roman"/>
          <w:sz w:val="24"/>
          <w:szCs w:val="24"/>
        </w:rPr>
        <w:t>manquement à ces règles,</w:t>
      </w:r>
      <w:r w:rsidRPr="004C1713">
        <w:rPr>
          <w:rFonts w:ascii="Times New Roman" w:hAnsi="Times New Roman" w:cs="Times New Roman"/>
          <w:sz w:val="24"/>
          <w:szCs w:val="24"/>
        </w:rPr>
        <w:t xml:space="preserve"> de nature à troubler le bon ordre et le bon fonctionnement du service de restauration scolaire, </w:t>
      </w:r>
      <w:r w:rsidR="00EC065F" w:rsidRPr="004C1713">
        <w:rPr>
          <w:rFonts w:ascii="Times New Roman" w:hAnsi="Times New Roman" w:cs="Times New Roman"/>
          <w:sz w:val="24"/>
          <w:szCs w:val="24"/>
        </w:rPr>
        <w:t xml:space="preserve">des sanctions pourront être prises selon </w:t>
      </w:r>
      <w:r w:rsidR="00AE37A3" w:rsidRPr="004C1713">
        <w:rPr>
          <w:rFonts w:ascii="Times New Roman" w:hAnsi="Times New Roman" w:cs="Times New Roman"/>
          <w:sz w:val="24"/>
          <w:szCs w:val="24"/>
        </w:rPr>
        <w:t>une échelle adaptée à la nature</w:t>
      </w:r>
      <w:r w:rsidR="00EC065F" w:rsidRPr="004C1713">
        <w:rPr>
          <w:rFonts w:ascii="Times New Roman" w:hAnsi="Times New Roman" w:cs="Times New Roman"/>
          <w:sz w:val="24"/>
          <w:szCs w:val="24"/>
        </w:rPr>
        <w:t xml:space="preserve"> des agissements :</w:t>
      </w:r>
    </w:p>
    <w:p w:rsidR="00EC065F" w:rsidRPr="004C1713" w:rsidRDefault="000D2A8B" w:rsidP="00A14A0D">
      <w:pPr>
        <w:pStyle w:val="Paragraphedeliste"/>
        <w:numPr>
          <w:ilvl w:val="0"/>
          <w:numId w:val="1"/>
        </w:numPr>
        <w:jc w:val="both"/>
        <w:rPr>
          <w:rFonts w:ascii="Times New Roman" w:hAnsi="Times New Roman" w:cs="Times New Roman"/>
          <w:sz w:val="24"/>
          <w:szCs w:val="24"/>
        </w:rPr>
      </w:pPr>
      <w:r w:rsidRPr="004C1713">
        <w:rPr>
          <w:rFonts w:ascii="Times New Roman" w:hAnsi="Times New Roman" w:cs="Times New Roman"/>
          <w:sz w:val="24"/>
          <w:szCs w:val="24"/>
        </w:rPr>
        <w:lastRenderedPageBreak/>
        <w:t xml:space="preserve">En cas de non-respect des règles de vie en collectivité (comportement excessivement bruyant et non policé, refus d’obéissance, remarques déplacées ou agressives envers </w:t>
      </w:r>
      <w:r w:rsidR="00221EA2" w:rsidRPr="004C1713">
        <w:rPr>
          <w:rFonts w:ascii="Times New Roman" w:hAnsi="Times New Roman" w:cs="Times New Roman"/>
          <w:sz w:val="24"/>
          <w:szCs w:val="24"/>
        </w:rPr>
        <w:t>un personnel ou un autre enfant</w:t>
      </w:r>
      <w:r w:rsidRPr="004C1713">
        <w:rPr>
          <w:rFonts w:ascii="Times New Roman" w:hAnsi="Times New Roman" w:cs="Times New Roman"/>
          <w:sz w:val="24"/>
          <w:szCs w:val="24"/>
        </w:rPr>
        <w:t>) : avertissement oral et r</w:t>
      </w:r>
      <w:r w:rsidR="007218BE">
        <w:rPr>
          <w:rFonts w:ascii="Times New Roman" w:hAnsi="Times New Roman" w:cs="Times New Roman"/>
          <w:sz w:val="24"/>
          <w:szCs w:val="24"/>
        </w:rPr>
        <w:t>appel au règlement, mise à l’écart</w:t>
      </w:r>
      <w:r w:rsidRPr="004C1713">
        <w:rPr>
          <w:rFonts w:ascii="Times New Roman" w:hAnsi="Times New Roman" w:cs="Times New Roman"/>
          <w:sz w:val="24"/>
          <w:szCs w:val="24"/>
        </w:rPr>
        <w:t>,…</w:t>
      </w:r>
      <w:r w:rsidR="00D832EA" w:rsidRPr="004C1713">
        <w:rPr>
          <w:rFonts w:ascii="Times New Roman" w:hAnsi="Times New Roman" w:cs="Times New Roman"/>
          <w:sz w:val="24"/>
          <w:szCs w:val="24"/>
        </w:rPr>
        <w:t>par le personnel de service</w:t>
      </w:r>
    </w:p>
    <w:p w:rsidR="000D2A8B" w:rsidRPr="004C1713" w:rsidRDefault="000D2A8B" w:rsidP="00A14A0D">
      <w:pPr>
        <w:pStyle w:val="Paragraphedeliste"/>
        <w:numPr>
          <w:ilvl w:val="0"/>
          <w:numId w:val="1"/>
        </w:numPr>
        <w:jc w:val="both"/>
        <w:rPr>
          <w:rFonts w:ascii="Times New Roman" w:hAnsi="Times New Roman" w:cs="Times New Roman"/>
          <w:sz w:val="24"/>
          <w:szCs w:val="24"/>
        </w:rPr>
      </w:pPr>
      <w:r w:rsidRPr="004C1713">
        <w:rPr>
          <w:rFonts w:ascii="Times New Roman" w:hAnsi="Times New Roman" w:cs="Times New Roman"/>
          <w:sz w:val="24"/>
          <w:szCs w:val="24"/>
        </w:rPr>
        <w:t xml:space="preserve">En cas de persistance </w:t>
      </w:r>
      <w:r w:rsidR="00AE37A3" w:rsidRPr="004C1713">
        <w:rPr>
          <w:rFonts w:ascii="Times New Roman" w:hAnsi="Times New Roman" w:cs="Times New Roman"/>
          <w:sz w:val="24"/>
          <w:szCs w:val="24"/>
        </w:rPr>
        <w:t>du non-respect des règles de vie en collectivité : avertissement écrit notifié aux parents dans le cahier de liaison</w:t>
      </w:r>
    </w:p>
    <w:p w:rsidR="00A11EDA" w:rsidRPr="004C1713" w:rsidRDefault="00221EA2" w:rsidP="00A14A0D">
      <w:pPr>
        <w:pStyle w:val="Paragraphedeliste"/>
        <w:numPr>
          <w:ilvl w:val="0"/>
          <w:numId w:val="1"/>
        </w:numPr>
        <w:jc w:val="both"/>
        <w:rPr>
          <w:rFonts w:ascii="Times New Roman" w:hAnsi="Times New Roman" w:cs="Times New Roman"/>
          <w:sz w:val="24"/>
          <w:szCs w:val="24"/>
        </w:rPr>
      </w:pPr>
      <w:r w:rsidRPr="004C1713">
        <w:rPr>
          <w:rFonts w:ascii="Times New Roman" w:hAnsi="Times New Roman" w:cs="Times New Roman"/>
          <w:sz w:val="24"/>
          <w:szCs w:val="24"/>
        </w:rPr>
        <w:t>En cas d’</w:t>
      </w:r>
      <w:r w:rsidR="00997B53" w:rsidRPr="004C1713">
        <w:rPr>
          <w:rFonts w:ascii="Times New Roman" w:hAnsi="Times New Roman" w:cs="Times New Roman"/>
          <w:sz w:val="24"/>
          <w:szCs w:val="24"/>
        </w:rPr>
        <w:t>attitude agress</w:t>
      </w:r>
      <w:r w:rsidR="00D832EA" w:rsidRPr="004C1713">
        <w:rPr>
          <w:rFonts w:ascii="Times New Roman" w:hAnsi="Times New Roman" w:cs="Times New Roman"/>
          <w:sz w:val="24"/>
          <w:szCs w:val="24"/>
        </w:rPr>
        <w:t>ive envers les autres enfant</w:t>
      </w:r>
      <w:r w:rsidRPr="004C1713">
        <w:rPr>
          <w:rFonts w:ascii="Times New Roman" w:hAnsi="Times New Roman" w:cs="Times New Roman"/>
          <w:sz w:val="24"/>
          <w:szCs w:val="24"/>
        </w:rPr>
        <w:t>s, d’</w:t>
      </w:r>
      <w:r w:rsidR="00997B53" w:rsidRPr="004C1713">
        <w:rPr>
          <w:rFonts w:ascii="Times New Roman" w:hAnsi="Times New Roman" w:cs="Times New Roman"/>
          <w:sz w:val="24"/>
          <w:szCs w:val="24"/>
        </w:rPr>
        <w:t>un manque de respect caractéris</w:t>
      </w:r>
      <w:r w:rsidR="00102693" w:rsidRPr="004C1713">
        <w:rPr>
          <w:rFonts w:ascii="Times New Roman" w:hAnsi="Times New Roman" w:cs="Times New Roman"/>
          <w:sz w:val="24"/>
          <w:szCs w:val="24"/>
        </w:rPr>
        <w:t>é au personnel de service, d’</w:t>
      </w:r>
      <w:r w:rsidR="00997B53" w:rsidRPr="004C1713">
        <w:rPr>
          <w:rFonts w:ascii="Times New Roman" w:hAnsi="Times New Roman" w:cs="Times New Roman"/>
          <w:sz w:val="24"/>
          <w:szCs w:val="24"/>
        </w:rPr>
        <w:t>actes violents entraînant de</w:t>
      </w:r>
      <w:r w:rsidR="00102693" w:rsidRPr="004C1713">
        <w:rPr>
          <w:rFonts w:ascii="Times New Roman" w:hAnsi="Times New Roman" w:cs="Times New Roman"/>
          <w:sz w:val="24"/>
          <w:szCs w:val="24"/>
        </w:rPr>
        <w:t>s dégâts matériels ou corporels :</w:t>
      </w:r>
      <w:r w:rsidR="00A11EDA" w:rsidRPr="004C1713">
        <w:rPr>
          <w:rFonts w:ascii="Times New Roman" w:hAnsi="Times New Roman" w:cs="Times New Roman"/>
          <w:sz w:val="24"/>
          <w:szCs w:val="24"/>
        </w:rPr>
        <w:t xml:space="preserve"> convocation des parents par le Maire ou l’Adjoint en charge des affaires scolaires avec possibilité d’une</w:t>
      </w:r>
      <w:r w:rsidR="00102693" w:rsidRPr="004C1713">
        <w:rPr>
          <w:rFonts w:ascii="Times New Roman" w:hAnsi="Times New Roman" w:cs="Times New Roman"/>
          <w:sz w:val="24"/>
          <w:szCs w:val="24"/>
        </w:rPr>
        <w:t xml:space="preserve"> </w:t>
      </w:r>
      <w:r w:rsidR="007218BE">
        <w:rPr>
          <w:rFonts w:ascii="Times New Roman" w:hAnsi="Times New Roman" w:cs="Times New Roman"/>
          <w:sz w:val="24"/>
          <w:szCs w:val="24"/>
        </w:rPr>
        <w:t xml:space="preserve">mesure d’exclusion temporaire. </w:t>
      </w:r>
    </w:p>
    <w:p w:rsidR="00997B53" w:rsidRPr="004C1713" w:rsidRDefault="00A11EDA" w:rsidP="00A14A0D">
      <w:pPr>
        <w:pStyle w:val="Paragraphedeliste"/>
        <w:numPr>
          <w:ilvl w:val="0"/>
          <w:numId w:val="1"/>
        </w:numPr>
        <w:jc w:val="both"/>
        <w:rPr>
          <w:rFonts w:ascii="Times New Roman" w:hAnsi="Times New Roman" w:cs="Times New Roman"/>
          <w:sz w:val="24"/>
          <w:szCs w:val="24"/>
        </w:rPr>
      </w:pPr>
      <w:r w:rsidRPr="004C1713">
        <w:rPr>
          <w:rFonts w:ascii="Times New Roman" w:hAnsi="Times New Roman" w:cs="Times New Roman"/>
          <w:sz w:val="24"/>
          <w:szCs w:val="24"/>
        </w:rPr>
        <w:t xml:space="preserve"> </w:t>
      </w:r>
      <w:r w:rsidRPr="0033476F">
        <w:rPr>
          <w:rFonts w:ascii="Times New Roman" w:hAnsi="Times New Roman" w:cs="Times New Roman"/>
          <w:sz w:val="24"/>
          <w:szCs w:val="24"/>
        </w:rPr>
        <w:t>Si après trois exclusions temporaires</w:t>
      </w:r>
      <w:r w:rsidR="00997B53" w:rsidRPr="0033476F">
        <w:rPr>
          <w:rFonts w:ascii="Times New Roman" w:hAnsi="Times New Roman" w:cs="Times New Roman"/>
          <w:sz w:val="24"/>
          <w:szCs w:val="24"/>
        </w:rPr>
        <w:t>,</w:t>
      </w:r>
      <w:r w:rsidR="00DD308A" w:rsidRPr="0033476F">
        <w:rPr>
          <w:rFonts w:ascii="Times New Roman" w:hAnsi="Times New Roman" w:cs="Times New Roman"/>
          <w:sz w:val="24"/>
          <w:szCs w:val="24"/>
        </w:rPr>
        <w:t xml:space="preserve"> le comportement de l’enfant </w:t>
      </w:r>
      <w:r w:rsidR="00997B53" w:rsidRPr="0033476F">
        <w:rPr>
          <w:rFonts w:ascii="Times New Roman" w:hAnsi="Times New Roman" w:cs="Times New Roman"/>
          <w:sz w:val="24"/>
          <w:szCs w:val="24"/>
        </w:rPr>
        <w:t>continue de porter atteinte au bon ordre et au bon fonctionnement du service de restauration scolaire, son</w:t>
      </w:r>
      <w:r w:rsidR="00997B53" w:rsidRPr="004C1713">
        <w:rPr>
          <w:rFonts w:ascii="Times New Roman" w:hAnsi="Times New Roman" w:cs="Times New Roman"/>
          <w:sz w:val="24"/>
          <w:szCs w:val="24"/>
        </w:rPr>
        <w:t xml:space="preserve"> exclusion définitive sera prononcée dans les mêmes conditions de forme et de procédure que p</w:t>
      </w:r>
      <w:r w:rsidR="00DD308A" w:rsidRPr="004C1713">
        <w:rPr>
          <w:rFonts w:ascii="Times New Roman" w:hAnsi="Times New Roman" w:cs="Times New Roman"/>
          <w:sz w:val="24"/>
          <w:szCs w:val="24"/>
        </w:rPr>
        <w:t xml:space="preserve">our une exclusion temporaire. </w:t>
      </w:r>
    </w:p>
    <w:p w:rsidR="00997B53" w:rsidRPr="004C1713" w:rsidRDefault="00553F0C" w:rsidP="00997B53">
      <w:pPr>
        <w:rPr>
          <w:rFonts w:ascii="Times New Roman" w:hAnsi="Times New Roman" w:cs="Times New Roman"/>
          <w:b/>
          <w:sz w:val="24"/>
          <w:szCs w:val="24"/>
          <w:u w:val="single"/>
        </w:rPr>
      </w:pPr>
      <w:r w:rsidRPr="004C1713">
        <w:rPr>
          <w:rFonts w:ascii="Times New Roman" w:hAnsi="Times New Roman" w:cs="Times New Roman"/>
          <w:b/>
          <w:sz w:val="24"/>
          <w:szCs w:val="24"/>
          <w:u w:val="single"/>
        </w:rPr>
        <w:t>Article 9</w:t>
      </w:r>
      <w:r w:rsidR="00997B53" w:rsidRPr="004C1713">
        <w:rPr>
          <w:rFonts w:ascii="Times New Roman" w:hAnsi="Times New Roman" w:cs="Times New Roman"/>
          <w:b/>
          <w:sz w:val="24"/>
          <w:szCs w:val="24"/>
          <w:u w:val="single"/>
        </w:rPr>
        <w:t xml:space="preserve"> - Allergies et autres intolérances  </w:t>
      </w:r>
    </w:p>
    <w:p w:rsidR="00EC5276" w:rsidRPr="004C1713" w:rsidRDefault="00997B53" w:rsidP="00A14A0D">
      <w:pPr>
        <w:jc w:val="both"/>
        <w:rPr>
          <w:rFonts w:ascii="Times New Roman" w:hAnsi="Times New Roman" w:cs="Times New Roman"/>
          <w:sz w:val="24"/>
          <w:szCs w:val="24"/>
        </w:rPr>
      </w:pPr>
      <w:r w:rsidRPr="004C1713">
        <w:rPr>
          <w:rFonts w:ascii="Times New Roman" w:hAnsi="Times New Roman" w:cs="Times New Roman"/>
          <w:sz w:val="24"/>
          <w:szCs w:val="24"/>
        </w:rPr>
        <w:t>Les parents d'un enfant ayant des intolérances à certains aliments devront en avertir la commune lors de l'inscription au service de restauration scolaire e</w:t>
      </w:r>
      <w:r w:rsidR="0098049A">
        <w:rPr>
          <w:rFonts w:ascii="Times New Roman" w:hAnsi="Times New Roman" w:cs="Times New Roman"/>
          <w:sz w:val="24"/>
          <w:szCs w:val="24"/>
        </w:rPr>
        <w:t xml:space="preserve">t fournir un certificat médical. Un </w:t>
      </w:r>
      <w:r w:rsidR="0098049A" w:rsidRPr="0033476F">
        <w:rPr>
          <w:rFonts w:ascii="Times New Roman" w:hAnsi="Times New Roman" w:cs="Times New Roman"/>
          <w:sz w:val="24"/>
          <w:szCs w:val="24"/>
        </w:rPr>
        <w:t>P</w:t>
      </w:r>
      <w:r w:rsidR="0033476F" w:rsidRPr="0033476F">
        <w:rPr>
          <w:rFonts w:ascii="Times New Roman" w:hAnsi="Times New Roman" w:cs="Times New Roman"/>
          <w:sz w:val="24"/>
          <w:szCs w:val="24"/>
        </w:rPr>
        <w:t>rojet d’Accueil Individualisé</w:t>
      </w:r>
      <w:r w:rsidR="0098049A">
        <w:rPr>
          <w:rFonts w:ascii="Times New Roman" w:hAnsi="Times New Roman" w:cs="Times New Roman"/>
          <w:sz w:val="24"/>
          <w:szCs w:val="24"/>
        </w:rPr>
        <w:t xml:space="preserve"> sera alors rédigé avec les partenaires concernés.</w:t>
      </w:r>
    </w:p>
    <w:p w:rsidR="00997B53" w:rsidRPr="004C1713" w:rsidRDefault="00F45311" w:rsidP="00997B53">
      <w:pPr>
        <w:rPr>
          <w:rFonts w:ascii="Times New Roman" w:hAnsi="Times New Roman" w:cs="Times New Roman"/>
          <w:b/>
          <w:sz w:val="24"/>
          <w:szCs w:val="24"/>
        </w:rPr>
      </w:pPr>
      <w:r w:rsidRPr="004C1713">
        <w:rPr>
          <w:rFonts w:ascii="Times New Roman" w:hAnsi="Times New Roman" w:cs="Times New Roman"/>
          <w:b/>
          <w:sz w:val="24"/>
          <w:szCs w:val="24"/>
        </w:rPr>
        <w:t xml:space="preserve">Chapitre III – Fonctionnement  </w:t>
      </w:r>
    </w:p>
    <w:p w:rsidR="00997B53" w:rsidRPr="004C1713" w:rsidRDefault="00F45311" w:rsidP="00997B53">
      <w:pPr>
        <w:rPr>
          <w:rFonts w:ascii="Times New Roman" w:hAnsi="Times New Roman" w:cs="Times New Roman"/>
          <w:b/>
          <w:sz w:val="24"/>
          <w:szCs w:val="24"/>
          <w:u w:val="single"/>
        </w:rPr>
      </w:pPr>
      <w:r w:rsidRPr="004C1713">
        <w:rPr>
          <w:rFonts w:ascii="Times New Roman" w:hAnsi="Times New Roman" w:cs="Times New Roman"/>
          <w:b/>
          <w:sz w:val="24"/>
          <w:szCs w:val="24"/>
          <w:u w:val="single"/>
        </w:rPr>
        <w:t>Article 10</w:t>
      </w:r>
      <w:r w:rsidR="00997B53" w:rsidRPr="004C1713">
        <w:rPr>
          <w:rFonts w:ascii="Times New Roman" w:hAnsi="Times New Roman" w:cs="Times New Roman"/>
          <w:b/>
          <w:sz w:val="24"/>
          <w:szCs w:val="24"/>
          <w:u w:val="single"/>
        </w:rPr>
        <w:t xml:space="preserve"> - Respect des engagements  </w:t>
      </w:r>
    </w:p>
    <w:p w:rsidR="007218BE" w:rsidRPr="00EC5276" w:rsidRDefault="00997B53" w:rsidP="007218BE">
      <w:pPr>
        <w:jc w:val="both"/>
        <w:rPr>
          <w:b/>
          <w:i/>
          <w:iCs/>
          <w:sz w:val="24"/>
          <w:szCs w:val="24"/>
        </w:rPr>
      </w:pPr>
      <w:r w:rsidRPr="004C1713">
        <w:rPr>
          <w:rFonts w:ascii="Times New Roman" w:hAnsi="Times New Roman" w:cs="Times New Roman"/>
          <w:sz w:val="24"/>
          <w:szCs w:val="24"/>
        </w:rPr>
        <w:t xml:space="preserve">Pour une meilleure stabilité des effectifs, chaque enfant utilisant les services de la restauration scolaire devra y prendre ses repas régulièrement selon l'engagement pris par ses </w:t>
      </w:r>
      <w:r w:rsidR="007218BE">
        <w:rPr>
          <w:rFonts w:ascii="Times New Roman" w:hAnsi="Times New Roman" w:cs="Times New Roman"/>
          <w:sz w:val="24"/>
          <w:szCs w:val="24"/>
        </w:rPr>
        <w:t xml:space="preserve">parents lors de l'inscription. </w:t>
      </w:r>
      <w:r w:rsidR="00F45311" w:rsidRPr="00EC5276">
        <w:rPr>
          <w:rFonts w:ascii="Times New Roman" w:hAnsi="Times New Roman" w:cs="Times New Roman"/>
          <w:b/>
          <w:sz w:val="24"/>
          <w:szCs w:val="24"/>
        </w:rPr>
        <w:t xml:space="preserve">Cependant, un repas peut </w:t>
      </w:r>
      <w:r w:rsidR="007218BE" w:rsidRPr="00EC5276">
        <w:rPr>
          <w:rFonts w:ascii="Times New Roman" w:hAnsi="Times New Roman" w:cs="Times New Roman"/>
          <w:b/>
          <w:sz w:val="24"/>
          <w:szCs w:val="24"/>
        </w:rPr>
        <w:t xml:space="preserve">être annulé ou ajouté de façon </w:t>
      </w:r>
      <w:r w:rsidR="00F45311" w:rsidRPr="00EC5276">
        <w:rPr>
          <w:rFonts w:ascii="Times New Roman" w:hAnsi="Times New Roman" w:cs="Times New Roman"/>
          <w:b/>
          <w:sz w:val="24"/>
          <w:szCs w:val="24"/>
        </w:rPr>
        <w:t>exceptionnelle, en prévenant la mair</w:t>
      </w:r>
      <w:r w:rsidR="00E10C48" w:rsidRPr="00EC5276">
        <w:rPr>
          <w:rFonts w:ascii="Times New Roman" w:hAnsi="Times New Roman" w:cs="Times New Roman"/>
          <w:b/>
          <w:sz w:val="24"/>
          <w:szCs w:val="24"/>
        </w:rPr>
        <w:t>ie au plus tard</w:t>
      </w:r>
      <w:r w:rsidR="00FE3C6D" w:rsidRPr="00EC5276">
        <w:rPr>
          <w:rFonts w:ascii="Times New Roman" w:hAnsi="Times New Roman" w:cs="Times New Roman"/>
          <w:b/>
          <w:sz w:val="24"/>
          <w:szCs w:val="24"/>
        </w:rPr>
        <w:t xml:space="preserve"> la veille </w:t>
      </w:r>
      <w:r w:rsidR="007218BE" w:rsidRPr="00EC5276">
        <w:rPr>
          <w:rFonts w:ascii="Times New Roman" w:hAnsi="Times New Roman" w:cs="Times New Roman"/>
          <w:b/>
          <w:sz w:val="24"/>
          <w:szCs w:val="24"/>
        </w:rPr>
        <w:t xml:space="preserve">ouvrée </w:t>
      </w:r>
      <w:r w:rsidR="00FE3C6D" w:rsidRPr="00EC5276">
        <w:rPr>
          <w:rFonts w:ascii="Times New Roman" w:hAnsi="Times New Roman" w:cs="Times New Roman"/>
          <w:b/>
          <w:sz w:val="24"/>
          <w:szCs w:val="24"/>
        </w:rPr>
        <w:t>avant 16</w:t>
      </w:r>
      <w:r w:rsidR="00F45311" w:rsidRPr="00EC5276">
        <w:rPr>
          <w:rFonts w:ascii="Times New Roman" w:hAnsi="Times New Roman" w:cs="Times New Roman"/>
          <w:b/>
          <w:sz w:val="24"/>
          <w:szCs w:val="24"/>
        </w:rPr>
        <w:t>H.</w:t>
      </w:r>
      <w:r w:rsidR="007218BE" w:rsidRPr="00EC5276">
        <w:rPr>
          <w:b/>
          <w:i/>
          <w:iCs/>
          <w:sz w:val="24"/>
          <w:szCs w:val="24"/>
        </w:rPr>
        <w:t xml:space="preserve"> </w:t>
      </w:r>
    </w:p>
    <w:p w:rsidR="007218BE" w:rsidRPr="00EC5276" w:rsidRDefault="007218BE" w:rsidP="00EC5276">
      <w:pPr>
        <w:spacing w:after="0"/>
        <w:jc w:val="center"/>
        <w:rPr>
          <w:rFonts w:ascii="Times New Roman" w:hAnsi="Times New Roman" w:cs="Times New Roman"/>
          <w:b/>
          <w:iCs/>
          <w:sz w:val="20"/>
          <w:szCs w:val="20"/>
        </w:rPr>
      </w:pPr>
      <w:r w:rsidRPr="00EC5276">
        <w:rPr>
          <w:rFonts w:ascii="Times New Roman" w:hAnsi="Times New Roman" w:cs="Times New Roman"/>
          <w:b/>
          <w:iCs/>
          <w:sz w:val="20"/>
          <w:szCs w:val="20"/>
        </w:rPr>
        <w:t xml:space="preserve">Coordonnées : Madame Laetitia </w:t>
      </w:r>
      <w:r w:rsidR="00D52F02">
        <w:rPr>
          <w:rFonts w:ascii="Times New Roman" w:hAnsi="Times New Roman" w:cs="Times New Roman"/>
          <w:b/>
          <w:iCs/>
          <w:sz w:val="20"/>
          <w:szCs w:val="20"/>
        </w:rPr>
        <w:t xml:space="preserve">BATO </w:t>
      </w:r>
      <w:r w:rsidRPr="00EC5276">
        <w:rPr>
          <w:rFonts w:ascii="Times New Roman" w:hAnsi="Times New Roman" w:cs="Times New Roman"/>
          <w:b/>
          <w:iCs/>
          <w:sz w:val="20"/>
          <w:szCs w:val="20"/>
        </w:rPr>
        <w:t>ROUSSEAU</w:t>
      </w:r>
    </w:p>
    <w:p w:rsidR="007218BE" w:rsidRPr="00EC5276" w:rsidRDefault="007218BE" w:rsidP="00EC5276">
      <w:pPr>
        <w:spacing w:after="0"/>
        <w:jc w:val="center"/>
        <w:rPr>
          <w:rFonts w:ascii="Times New Roman" w:hAnsi="Times New Roman" w:cs="Times New Roman"/>
          <w:b/>
          <w:iCs/>
          <w:sz w:val="20"/>
          <w:szCs w:val="20"/>
        </w:rPr>
      </w:pPr>
      <w:r w:rsidRPr="00EC5276">
        <w:rPr>
          <w:rFonts w:ascii="Times New Roman" w:hAnsi="Times New Roman" w:cs="Times New Roman"/>
          <w:b/>
          <w:iCs/>
          <w:noProof/>
          <w:sz w:val="20"/>
          <w:szCs w:val="20"/>
        </w:rPr>
        <w:t xml:space="preserve">Tél </w:t>
      </w:r>
      <w:r w:rsidRPr="00EC5276">
        <w:rPr>
          <w:rFonts w:ascii="Times New Roman" w:hAnsi="Times New Roman" w:cs="Times New Roman"/>
          <w:b/>
          <w:iCs/>
          <w:sz w:val="20"/>
          <w:szCs w:val="20"/>
        </w:rPr>
        <w:t xml:space="preserve"> 05.46.55.02.98</w:t>
      </w:r>
    </w:p>
    <w:p w:rsidR="007218BE" w:rsidRDefault="00430B52" w:rsidP="00EC5276">
      <w:pPr>
        <w:spacing w:after="0"/>
        <w:jc w:val="center"/>
        <w:rPr>
          <w:rFonts w:ascii="Times New Roman" w:hAnsi="Times New Roman" w:cs="Times New Roman"/>
          <w:b/>
          <w:iCs/>
          <w:color w:val="0066FF"/>
          <w:sz w:val="20"/>
          <w:szCs w:val="20"/>
        </w:rPr>
      </w:pPr>
      <w:hyperlink r:id="rId9" w:history="1">
        <w:r w:rsidR="000D22F9" w:rsidRPr="00C30AC8">
          <w:rPr>
            <w:rStyle w:val="Lienhypertexte"/>
            <w:rFonts w:ascii="Times New Roman" w:hAnsi="Times New Roman" w:cs="Times New Roman"/>
            <w:b/>
            <w:iCs/>
            <w:sz w:val="20"/>
            <w:szCs w:val="20"/>
          </w:rPr>
          <w:t>secretariat@montroy.fr</w:t>
        </w:r>
      </w:hyperlink>
    </w:p>
    <w:p w:rsidR="000D22F9" w:rsidRPr="00EC5276" w:rsidRDefault="000D22F9" w:rsidP="00EC5276">
      <w:pPr>
        <w:spacing w:after="0"/>
        <w:jc w:val="center"/>
        <w:rPr>
          <w:rFonts w:ascii="Times New Roman" w:hAnsi="Times New Roman" w:cs="Times New Roman"/>
          <w:b/>
          <w:sz w:val="20"/>
          <w:szCs w:val="20"/>
        </w:rPr>
      </w:pPr>
    </w:p>
    <w:p w:rsidR="000D22F9" w:rsidRDefault="000D22F9" w:rsidP="000D22F9">
      <w:pPr>
        <w:widowControl w:val="0"/>
        <w:spacing w:after="0" w:line="240" w:lineRule="auto"/>
        <w:jc w:val="both"/>
        <w:rPr>
          <w:rFonts w:ascii="Times New Roman" w:eastAsia="Times New Roman" w:hAnsi="Times New Roman" w:cs="Times New Roman"/>
          <w:b/>
          <w:bCs/>
          <w:color w:val="000000"/>
          <w:kern w:val="28"/>
          <w:sz w:val="24"/>
          <w:szCs w:val="24"/>
          <w:u w:val="single"/>
          <w:lang w:eastAsia="fr-FR"/>
          <w14:cntxtAlts/>
        </w:rPr>
      </w:pPr>
      <w:r w:rsidRPr="000D22F9">
        <w:rPr>
          <w:rFonts w:ascii="Times New Roman" w:eastAsia="Times New Roman" w:hAnsi="Times New Roman" w:cs="Times New Roman"/>
          <w:b/>
          <w:bCs/>
          <w:color w:val="000000"/>
          <w:kern w:val="28"/>
          <w:sz w:val="24"/>
          <w:szCs w:val="24"/>
          <w:u w:val="single"/>
          <w:lang w:eastAsia="fr-FR"/>
          <w14:cntxtAlts/>
        </w:rPr>
        <w:t>Article 11 - Situation exceptionnelle :</w:t>
      </w:r>
    </w:p>
    <w:p w:rsidR="000D22F9" w:rsidRPr="000D22F9" w:rsidRDefault="000D22F9" w:rsidP="000D22F9">
      <w:pPr>
        <w:widowControl w:val="0"/>
        <w:spacing w:after="0" w:line="240" w:lineRule="auto"/>
        <w:jc w:val="both"/>
        <w:rPr>
          <w:rFonts w:ascii="Times New Roman" w:eastAsia="Times New Roman" w:hAnsi="Times New Roman" w:cs="Times New Roman"/>
          <w:b/>
          <w:bCs/>
          <w:color w:val="000000"/>
          <w:kern w:val="28"/>
          <w:sz w:val="24"/>
          <w:szCs w:val="24"/>
          <w:u w:val="single"/>
          <w:lang w:eastAsia="fr-FR"/>
          <w14:cntxtAlts/>
        </w:rPr>
      </w:pPr>
    </w:p>
    <w:p w:rsidR="000D22F9" w:rsidRPr="000D22F9" w:rsidRDefault="000D22F9" w:rsidP="000D22F9">
      <w:pPr>
        <w:spacing w:after="0" w:line="240" w:lineRule="auto"/>
        <w:jc w:val="both"/>
        <w:rPr>
          <w:rFonts w:ascii="Times New Roman" w:eastAsia="Times New Roman" w:hAnsi="Times New Roman" w:cs="Times New Roman"/>
          <w:color w:val="000000"/>
          <w:kern w:val="28"/>
          <w:sz w:val="24"/>
          <w:szCs w:val="24"/>
          <w:lang w:eastAsia="fr-FR"/>
          <w14:cntxtAlts/>
        </w:rPr>
      </w:pPr>
      <w:r w:rsidRPr="000D22F9">
        <w:rPr>
          <w:rFonts w:ascii="Times New Roman" w:eastAsia="Times New Roman" w:hAnsi="Times New Roman" w:cs="Times New Roman"/>
          <w:color w:val="000000"/>
          <w:kern w:val="28"/>
          <w:sz w:val="24"/>
          <w:szCs w:val="24"/>
          <w:lang w:eastAsia="fr-FR"/>
          <w14:cntxtAlts/>
        </w:rPr>
        <w:t>Lorsqu’un enfant est dans l’impossibilité d’utiliser le bus scolaire en raison de problèmes de fonctionnement des transports scolaires ou en raison de modifications ponctuelles de l’or</w:t>
      </w:r>
      <w:r>
        <w:rPr>
          <w:rFonts w:ascii="Times New Roman" w:eastAsia="Times New Roman" w:hAnsi="Times New Roman" w:cs="Times New Roman"/>
          <w:color w:val="000000"/>
          <w:kern w:val="28"/>
          <w:sz w:val="24"/>
          <w:szCs w:val="24"/>
          <w:lang w:eastAsia="fr-FR"/>
          <w14:cntxtAlts/>
        </w:rPr>
        <w:t xml:space="preserve">ganisation scolaire, il pourra </w:t>
      </w:r>
      <w:r w:rsidRPr="000D22F9">
        <w:rPr>
          <w:rFonts w:ascii="Times New Roman" w:eastAsia="Times New Roman" w:hAnsi="Times New Roman" w:cs="Times New Roman"/>
          <w:b/>
          <w:bCs/>
          <w:color w:val="000000" w:themeColor="text1"/>
          <w:kern w:val="28"/>
          <w:sz w:val="24"/>
          <w:szCs w:val="24"/>
          <w:lang w:eastAsia="fr-FR"/>
          <w14:cntxtAlts/>
        </w:rPr>
        <w:t>exceptionnellement</w:t>
      </w:r>
      <w:r w:rsidRPr="000D22F9">
        <w:rPr>
          <w:rFonts w:ascii="Times New Roman" w:eastAsia="Times New Roman" w:hAnsi="Times New Roman" w:cs="Times New Roman"/>
          <w:color w:val="000000"/>
          <w:kern w:val="28"/>
          <w:sz w:val="24"/>
          <w:szCs w:val="24"/>
          <w:lang w:eastAsia="fr-FR"/>
          <w14:cntxtAlts/>
        </w:rPr>
        <w:t xml:space="preserve"> </w:t>
      </w:r>
      <w:r w:rsidRPr="000D22F9">
        <w:rPr>
          <w:rFonts w:ascii="Times New Roman" w:eastAsia="Times New Roman" w:hAnsi="Times New Roman" w:cs="Times New Roman"/>
          <w:iCs/>
          <w:color w:val="000000"/>
          <w:kern w:val="28"/>
          <w:sz w:val="24"/>
          <w:szCs w:val="24"/>
          <w:lang w:eastAsia="fr-FR"/>
          <w14:cntxtAlts/>
        </w:rPr>
        <w:t>être accueilli à la cantine de l’autre école mais les parents continueront à être facturés par la commune de son école habituelle</w:t>
      </w:r>
      <w:r w:rsidRPr="000D22F9">
        <w:rPr>
          <w:rFonts w:ascii="Times New Roman" w:eastAsia="Times New Roman" w:hAnsi="Times New Roman" w:cs="Times New Roman"/>
          <w:color w:val="000000"/>
          <w:kern w:val="28"/>
          <w:sz w:val="24"/>
          <w:szCs w:val="24"/>
          <w:lang w:eastAsia="fr-FR"/>
          <w14:cntxtAlts/>
        </w:rPr>
        <w:t>.</w:t>
      </w:r>
    </w:p>
    <w:p w:rsidR="00997B53" w:rsidRPr="000D22F9" w:rsidRDefault="000D22F9" w:rsidP="000D22F9">
      <w:pPr>
        <w:widowControl w:val="0"/>
        <w:spacing w:after="0" w:line="240" w:lineRule="auto"/>
        <w:rPr>
          <w:rFonts w:ascii="Times New Roman" w:eastAsia="Times New Roman" w:hAnsi="Times New Roman" w:cs="Times New Roman"/>
          <w:color w:val="000000"/>
          <w:kern w:val="28"/>
          <w:sz w:val="20"/>
          <w:szCs w:val="20"/>
          <w:lang w:eastAsia="fr-FR"/>
          <w14:cntxtAlts/>
        </w:rPr>
      </w:pPr>
      <w:r w:rsidRPr="000D22F9">
        <w:rPr>
          <w:rFonts w:ascii="Times New Roman" w:eastAsia="Times New Roman" w:hAnsi="Times New Roman" w:cs="Times New Roman"/>
          <w:color w:val="000000"/>
          <w:kern w:val="28"/>
          <w:sz w:val="20"/>
          <w:szCs w:val="20"/>
          <w:lang w:eastAsia="fr-FR"/>
          <w14:cntxtAlts/>
        </w:rPr>
        <w:t> </w:t>
      </w:r>
    </w:p>
    <w:p w:rsidR="00997B53" w:rsidRPr="004C1713" w:rsidRDefault="00F45311" w:rsidP="00997B53">
      <w:pPr>
        <w:rPr>
          <w:rFonts w:ascii="Times New Roman" w:hAnsi="Times New Roman" w:cs="Times New Roman"/>
          <w:b/>
          <w:sz w:val="24"/>
          <w:szCs w:val="24"/>
          <w:u w:val="single"/>
        </w:rPr>
      </w:pPr>
      <w:r w:rsidRPr="004C1713">
        <w:rPr>
          <w:rFonts w:ascii="Times New Roman" w:hAnsi="Times New Roman" w:cs="Times New Roman"/>
          <w:b/>
          <w:sz w:val="24"/>
          <w:szCs w:val="24"/>
          <w:u w:val="single"/>
        </w:rPr>
        <w:t>Article 1</w:t>
      </w:r>
      <w:r w:rsidR="004F7F8B">
        <w:rPr>
          <w:rFonts w:ascii="Times New Roman" w:hAnsi="Times New Roman" w:cs="Times New Roman"/>
          <w:b/>
          <w:sz w:val="24"/>
          <w:szCs w:val="24"/>
          <w:u w:val="single"/>
        </w:rPr>
        <w:t>2</w:t>
      </w:r>
      <w:r w:rsidR="00997B53" w:rsidRPr="004C1713">
        <w:rPr>
          <w:rFonts w:ascii="Times New Roman" w:hAnsi="Times New Roman" w:cs="Times New Roman"/>
          <w:b/>
          <w:sz w:val="24"/>
          <w:szCs w:val="24"/>
          <w:u w:val="single"/>
        </w:rPr>
        <w:t xml:space="preserve"> – Acceptation du règlement   </w:t>
      </w:r>
    </w:p>
    <w:p w:rsidR="00997B53" w:rsidRPr="004C1713" w:rsidRDefault="00997B53" w:rsidP="00997B53">
      <w:pPr>
        <w:rPr>
          <w:rFonts w:ascii="Times New Roman" w:hAnsi="Times New Roman" w:cs="Times New Roman"/>
          <w:sz w:val="24"/>
          <w:szCs w:val="24"/>
        </w:rPr>
      </w:pPr>
      <w:r w:rsidRPr="004C1713">
        <w:rPr>
          <w:rFonts w:ascii="Times New Roman" w:hAnsi="Times New Roman" w:cs="Times New Roman"/>
          <w:sz w:val="24"/>
          <w:szCs w:val="24"/>
        </w:rPr>
        <w:t xml:space="preserve">L’inscription vaut acceptation du présent règlement.  </w:t>
      </w:r>
    </w:p>
    <w:p w:rsidR="00997B53" w:rsidRPr="004C1713" w:rsidRDefault="00F45311" w:rsidP="00997B53">
      <w:pPr>
        <w:rPr>
          <w:rFonts w:ascii="Times New Roman" w:hAnsi="Times New Roman" w:cs="Times New Roman"/>
          <w:b/>
          <w:sz w:val="24"/>
          <w:szCs w:val="24"/>
          <w:u w:val="single"/>
        </w:rPr>
      </w:pPr>
      <w:r w:rsidRPr="004C1713">
        <w:rPr>
          <w:rFonts w:ascii="Times New Roman" w:hAnsi="Times New Roman" w:cs="Times New Roman"/>
          <w:b/>
          <w:sz w:val="24"/>
          <w:szCs w:val="24"/>
          <w:u w:val="single"/>
        </w:rPr>
        <w:t>Article 1</w:t>
      </w:r>
      <w:r w:rsidR="004F7F8B">
        <w:rPr>
          <w:rFonts w:ascii="Times New Roman" w:hAnsi="Times New Roman" w:cs="Times New Roman"/>
          <w:b/>
          <w:sz w:val="24"/>
          <w:szCs w:val="24"/>
          <w:u w:val="single"/>
        </w:rPr>
        <w:t>3</w:t>
      </w:r>
      <w:r w:rsidR="00997B53" w:rsidRPr="004C1713">
        <w:rPr>
          <w:rFonts w:ascii="Times New Roman" w:hAnsi="Times New Roman" w:cs="Times New Roman"/>
          <w:b/>
          <w:sz w:val="24"/>
          <w:szCs w:val="24"/>
          <w:u w:val="single"/>
        </w:rPr>
        <w:t xml:space="preserve"> – Exécution  </w:t>
      </w:r>
    </w:p>
    <w:p w:rsidR="00997B53" w:rsidRPr="004C1713" w:rsidRDefault="00997B53" w:rsidP="00A14A0D">
      <w:pPr>
        <w:jc w:val="both"/>
        <w:rPr>
          <w:rFonts w:ascii="Times New Roman" w:hAnsi="Times New Roman" w:cs="Times New Roman"/>
          <w:sz w:val="24"/>
          <w:szCs w:val="24"/>
        </w:rPr>
      </w:pPr>
      <w:r w:rsidRPr="004C1713">
        <w:rPr>
          <w:rFonts w:ascii="Times New Roman" w:hAnsi="Times New Roman" w:cs="Times New Roman"/>
          <w:sz w:val="24"/>
          <w:szCs w:val="24"/>
        </w:rPr>
        <w:t>Conformément à l'article L. 2131-1 du Code général des collectivités territoriales, le présent règlement intérieur sera affiché en mairie et transmis au préfet.</w:t>
      </w:r>
      <w:r w:rsidR="00B242FE" w:rsidRPr="004C1713">
        <w:rPr>
          <w:rFonts w:ascii="Times New Roman" w:hAnsi="Times New Roman" w:cs="Times New Roman"/>
          <w:sz w:val="24"/>
          <w:szCs w:val="24"/>
        </w:rPr>
        <w:t xml:space="preserve"> Il prendra effet au 0</w:t>
      </w:r>
      <w:r w:rsidR="00072FF0">
        <w:rPr>
          <w:rFonts w:ascii="Times New Roman" w:hAnsi="Times New Roman" w:cs="Times New Roman"/>
          <w:sz w:val="24"/>
          <w:szCs w:val="24"/>
        </w:rPr>
        <w:t>2</w:t>
      </w:r>
      <w:r w:rsidR="00B242FE" w:rsidRPr="004C1713">
        <w:rPr>
          <w:rFonts w:ascii="Times New Roman" w:hAnsi="Times New Roman" w:cs="Times New Roman"/>
          <w:sz w:val="24"/>
          <w:szCs w:val="24"/>
        </w:rPr>
        <w:t xml:space="preserve"> septembre </w:t>
      </w:r>
      <w:r w:rsidR="00072FF0">
        <w:rPr>
          <w:rFonts w:ascii="Times New Roman" w:hAnsi="Times New Roman" w:cs="Times New Roman"/>
          <w:sz w:val="24"/>
          <w:szCs w:val="24"/>
        </w:rPr>
        <w:t>2021</w:t>
      </w:r>
      <w:r w:rsidR="00B242FE" w:rsidRPr="004C1713">
        <w:rPr>
          <w:rFonts w:ascii="Times New Roman" w:hAnsi="Times New Roman" w:cs="Times New Roman"/>
          <w:sz w:val="24"/>
          <w:szCs w:val="24"/>
        </w:rPr>
        <w:t>.</w:t>
      </w:r>
    </w:p>
    <w:p w:rsidR="00997B53" w:rsidRPr="004C1713" w:rsidRDefault="00997B53" w:rsidP="00997B53">
      <w:pPr>
        <w:rPr>
          <w:rFonts w:ascii="Times New Roman" w:hAnsi="Times New Roman" w:cs="Times New Roman"/>
          <w:sz w:val="24"/>
          <w:szCs w:val="24"/>
        </w:rPr>
      </w:pPr>
      <w:r w:rsidRPr="004C1713">
        <w:rPr>
          <w:rFonts w:ascii="Times New Roman" w:hAnsi="Times New Roman" w:cs="Times New Roman"/>
          <w:sz w:val="24"/>
          <w:szCs w:val="24"/>
        </w:rPr>
        <w:t xml:space="preserve">Délibéré et voté </w:t>
      </w:r>
      <w:r w:rsidR="00A14A0D">
        <w:rPr>
          <w:rFonts w:ascii="Times New Roman" w:hAnsi="Times New Roman" w:cs="Times New Roman"/>
          <w:sz w:val="24"/>
          <w:szCs w:val="24"/>
        </w:rPr>
        <w:t xml:space="preserve">par le Conseil municipal de Montroy </w:t>
      </w:r>
      <w:r w:rsidR="0098049A">
        <w:rPr>
          <w:rFonts w:ascii="Times New Roman" w:hAnsi="Times New Roman" w:cs="Times New Roman"/>
          <w:sz w:val="24"/>
          <w:szCs w:val="24"/>
        </w:rPr>
        <w:t xml:space="preserve">dans sa séance du </w:t>
      </w:r>
      <w:r w:rsidR="00072FF0">
        <w:rPr>
          <w:rFonts w:ascii="Times New Roman" w:hAnsi="Times New Roman" w:cs="Times New Roman"/>
          <w:sz w:val="24"/>
          <w:szCs w:val="24"/>
        </w:rPr>
        <w:t>19 mai 2021.</w:t>
      </w:r>
    </w:p>
    <w:p w:rsidR="00A14A0D" w:rsidRDefault="00A14A0D" w:rsidP="00997B53">
      <w:pPr>
        <w:rPr>
          <w:rFonts w:ascii="Times New Roman" w:hAnsi="Times New Roman" w:cs="Times New Roman"/>
          <w:sz w:val="24"/>
          <w:szCs w:val="24"/>
        </w:rPr>
      </w:pPr>
    </w:p>
    <w:p w:rsidR="00997B53" w:rsidRDefault="00A14A0D" w:rsidP="00997B53">
      <w:pPr>
        <w:rPr>
          <w:rFonts w:ascii="Times New Roman" w:hAnsi="Times New Roman" w:cs="Times New Roman"/>
          <w:sz w:val="24"/>
          <w:szCs w:val="24"/>
        </w:rPr>
      </w:pPr>
      <w:r>
        <w:rPr>
          <w:rFonts w:ascii="Times New Roman" w:hAnsi="Times New Roman" w:cs="Times New Roman"/>
          <w:sz w:val="24"/>
          <w:szCs w:val="24"/>
        </w:rPr>
        <w:t xml:space="preserve">Le Maire, </w:t>
      </w:r>
    </w:p>
    <w:p w:rsidR="00997B53" w:rsidRPr="004C1713" w:rsidRDefault="00D52F02" w:rsidP="00997B53">
      <w:pPr>
        <w:rPr>
          <w:rFonts w:ascii="Times New Roman" w:hAnsi="Times New Roman" w:cs="Times New Roman"/>
          <w:sz w:val="24"/>
          <w:szCs w:val="24"/>
        </w:rPr>
      </w:pPr>
      <w:r>
        <w:rPr>
          <w:rFonts w:ascii="Times New Roman" w:hAnsi="Times New Roman" w:cs="Times New Roman"/>
          <w:sz w:val="24"/>
          <w:szCs w:val="24"/>
        </w:rPr>
        <w:t>Viviane COTTREAU-GONZALEZ</w:t>
      </w:r>
    </w:p>
    <w:sectPr w:rsidR="00997B53" w:rsidRPr="004C1713" w:rsidSect="000D22F9">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F3C" w:rsidRDefault="00007F3C" w:rsidP="00E10C48">
      <w:pPr>
        <w:spacing w:after="0" w:line="240" w:lineRule="auto"/>
      </w:pPr>
      <w:r>
        <w:separator/>
      </w:r>
    </w:p>
  </w:endnote>
  <w:endnote w:type="continuationSeparator" w:id="0">
    <w:p w:rsidR="00007F3C" w:rsidRDefault="00007F3C" w:rsidP="00E1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F3C" w:rsidRDefault="00007F3C" w:rsidP="00E10C48">
      <w:pPr>
        <w:spacing w:after="0" w:line="240" w:lineRule="auto"/>
      </w:pPr>
      <w:r>
        <w:separator/>
      </w:r>
    </w:p>
  </w:footnote>
  <w:footnote w:type="continuationSeparator" w:id="0">
    <w:p w:rsidR="00007F3C" w:rsidRDefault="00007F3C" w:rsidP="00E10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016A"/>
    <w:multiLevelType w:val="hybridMultilevel"/>
    <w:tmpl w:val="48A65614"/>
    <w:lvl w:ilvl="0" w:tplc="F7C874FC">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B53"/>
    <w:rsid w:val="00007F3C"/>
    <w:rsid w:val="00012260"/>
    <w:rsid w:val="00072FF0"/>
    <w:rsid w:val="00080524"/>
    <w:rsid w:val="00084A8F"/>
    <w:rsid w:val="000A26F3"/>
    <w:rsid w:val="000D22F9"/>
    <w:rsid w:val="000D2A8B"/>
    <w:rsid w:val="00102693"/>
    <w:rsid w:val="00124B3B"/>
    <w:rsid w:val="00131D2C"/>
    <w:rsid w:val="0017767D"/>
    <w:rsid w:val="001D3120"/>
    <w:rsid w:val="001E07E2"/>
    <w:rsid w:val="001F317F"/>
    <w:rsid w:val="00221EA2"/>
    <w:rsid w:val="00273F20"/>
    <w:rsid w:val="0033476F"/>
    <w:rsid w:val="00380ACC"/>
    <w:rsid w:val="003E77C4"/>
    <w:rsid w:val="00403F52"/>
    <w:rsid w:val="00430B52"/>
    <w:rsid w:val="004B2962"/>
    <w:rsid w:val="004C1713"/>
    <w:rsid w:val="004E29BE"/>
    <w:rsid w:val="004F7F8B"/>
    <w:rsid w:val="00553F0C"/>
    <w:rsid w:val="005854C6"/>
    <w:rsid w:val="005E5919"/>
    <w:rsid w:val="005E5E2A"/>
    <w:rsid w:val="006209AA"/>
    <w:rsid w:val="00621100"/>
    <w:rsid w:val="006305A3"/>
    <w:rsid w:val="00656034"/>
    <w:rsid w:val="006F0C21"/>
    <w:rsid w:val="007218BE"/>
    <w:rsid w:val="007D3880"/>
    <w:rsid w:val="009735FF"/>
    <w:rsid w:val="0098049A"/>
    <w:rsid w:val="00997B53"/>
    <w:rsid w:val="00A0621B"/>
    <w:rsid w:val="00A11EDA"/>
    <w:rsid w:val="00A14A0D"/>
    <w:rsid w:val="00A3736F"/>
    <w:rsid w:val="00A639F4"/>
    <w:rsid w:val="00AE37A3"/>
    <w:rsid w:val="00AE47C0"/>
    <w:rsid w:val="00AE4C23"/>
    <w:rsid w:val="00B04E60"/>
    <w:rsid w:val="00B242FE"/>
    <w:rsid w:val="00B31D4A"/>
    <w:rsid w:val="00BA436F"/>
    <w:rsid w:val="00BA5B85"/>
    <w:rsid w:val="00C668BC"/>
    <w:rsid w:val="00C92550"/>
    <w:rsid w:val="00D32F37"/>
    <w:rsid w:val="00D52F02"/>
    <w:rsid w:val="00D832EA"/>
    <w:rsid w:val="00D9204D"/>
    <w:rsid w:val="00DA7015"/>
    <w:rsid w:val="00DD308A"/>
    <w:rsid w:val="00DD7B03"/>
    <w:rsid w:val="00DF35F2"/>
    <w:rsid w:val="00E021C7"/>
    <w:rsid w:val="00E03DA6"/>
    <w:rsid w:val="00E10C48"/>
    <w:rsid w:val="00E13C92"/>
    <w:rsid w:val="00E22E7B"/>
    <w:rsid w:val="00E459FD"/>
    <w:rsid w:val="00EC065F"/>
    <w:rsid w:val="00EC5276"/>
    <w:rsid w:val="00ED4E9B"/>
    <w:rsid w:val="00F0554C"/>
    <w:rsid w:val="00F15330"/>
    <w:rsid w:val="00F45311"/>
    <w:rsid w:val="00F972AF"/>
    <w:rsid w:val="00FA2122"/>
    <w:rsid w:val="00FB3348"/>
    <w:rsid w:val="00FC18BB"/>
    <w:rsid w:val="00FE3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C6D8733-AA82-4CDA-9339-4C7EE65F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065F"/>
    <w:pPr>
      <w:ind w:left="720"/>
      <w:contextualSpacing/>
    </w:pPr>
  </w:style>
  <w:style w:type="paragraph" w:styleId="En-tte">
    <w:name w:val="header"/>
    <w:basedOn w:val="Normal"/>
    <w:link w:val="En-tteCar"/>
    <w:uiPriority w:val="99"/>
    <w:unhideWhenUsed/>
    <w:rsid w:val="00E10C48"/>
    <w:pPr>
      <w:tabs>
        <w:tab w:val="center" w:pos="4536"/>
        <w:tab w:val="right" w:pos="9072"/>
      </w:tabs>
      <w:spacing w:after="0" w:line="240" w:lineRule="auto"/>
    </w:pPr>
  </w:style>
  <w:style w:type="character" w:customStyle="1" w:styleId="En-tteCar">
    <w:name w:val="En-tête Car"/>
    <w:basedOn w:val="Policepardfaut"/>
    <w:link w:val="En-tte"/>
    <w:uiPriority w:val="99"/>
    <w:rsid w:val="00E10C48"/>
  </w:style>
  <w:style w:type="paragraph" w:styleId="Pieddepage">
    <w:name w:val="footer"/>
    <w:basedOn w:val="Normal"/>
    <w:link w:val="PieddepageCar"/>
    <w:uiPriority w:val="99"/>
    <w:unhideWhenUsed/>
    <w:rsid w:val="00E10C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C48"/>
  </w:style>
  <w:style w:type="paragraph" w:styleId="Textedebulles">
    <w:name w:val="Balloon Text"/>
    <w:basedOn w:val="Normal"/>
    <w:link w:val="TextedebullesCar"/>
    <w:uiPriority w:val="99"/>
    <w:semiHidden/>
    <w:unhideWhenUsed/>
    <w:rsid w:val="00E10C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0C48"/>
    <w:rPr>
      <w:rFonts w:ascii="Tahoma" w:hAnsi="Tahoma" w:cs="Tahoma"/>
      <w:sz w:val="16"/>
      <w:szCs w:val="16"/>
    </w:rPr>
  </w:style>
  <w:style w:type="character" w:styleId="Lienhypertexte">
    <w:name w:val="Hyperlink"/>
    <w:basedOn w:val="Policepardfaut"/>
    <w:uiPriority w:val="99"/>
    <w:unhideWhenUsed/>
    <w:rsid w:val="000D2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3236">
      <w:bodyDiv w:val="1"/>
      <w:marLeft w:val="0"/>
      <w:marRight w:val="0"/>
      <w:marTop w:val="0"/>
      <w:marBottom w:val="0"/>
      <w:divBdr>
        <w:top w:val="none" w:sz="0" w:space="0" w:color="auto"/>
        <w:left w:val="none" w:sz="0" w:space="0" w:color="auto"/>
        <w:bottom w:val="none" w:sz="0" w:space="0" w:color="auto"/>
        <w:right w:val="none" w:sz="0" w:space="0" w:color="auto"/>
      </w:divBdr>
    </w:div>
    <w:div w:id="1112363042">
      <w:bodyDiv w:val="1"/>
      <w:marLeft w:val="0"/>
      <w:marRight w:val="0"/>
      <w:marTop w:val="0"/>
      <w:marBottom w:val="0"/>
      <w:divBdr>
        <w:top w:val="none" w:sz="0" w:space="0" w:color="auto"/>
        <w:left w:val="none" w:sz="0" w:space="0" w:color="auto"/>
        <w:bottom w:val="none" w:sz="0" w:space="0" w:color="auto"/>
        <w:right w:val="none" w:sz="0" w:space="0" w:color="auto"/>
      </w:divBdr>
    </w:div>
    <w:div w:id="1258949882">
      <w:bodyDiv w:val="1"/>
      <w:marLeft w:val="0"/>
      <w:marRight w:val="0"/>
      <w:marTop w:val="0"/>
      <w:marBottom w:val="0"/>
      <w:divBdr>
        <w:top w:val="none" w:sz="0" w:space="0" w:color="auto"/>
        <w:left w:val="none" w:sz="0" w:space="0" w:color="auto"/>
        <w:bottom w:val="none" w:sz="0" w:space="0" w:color="auto"/>
        <w:right w:val="none" w:sz="0" w:space="0" w:color="auto"/>
      </w:divBdr>
    </w:div>
    <w:div w:id="1486120821">
      <w:bodyDiv w:val="1"/>
      <w:marLeft w:val="0"/>
      <w:marRight w:val="0"/>
      <w:marTop w:val="0"/>
      <w:marBottom w:val="0"/>
      <w:divBdr>
        <w:top w:val="none" w:sz="0" w:space="0" w:color="auto"/>
        <w:left w:val="none" w:sz="0" w:space="0" w:color="auto"/>
        <w:bottom w:val="none" w:sz="0" w:space="0" w:color="auto"/>
        <w:right w:val="none" w:sz="0" w:space="0" w:color="auto"/>
      </w:divBdr>
    </w:div>
    <w:div w:id="19739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iat@montro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4D1C-1DB0-4CD7-8372-85F259FD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835</Words>
  <Characters>4596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NICOLET</dc:creator>
  <cp:lastModifiedBy>utilisateur</cp:lastModifiedBy>
  <cp:revision>4</cp:revision>
  <cp:lastPrinted>2018-04-13T07:04:00Z</cp:lastPrinted>
  <dcterms:created xsi:type="dcterms:W3CDTF">2021-04-16T15:23:00Z</dcterms:created>
  <dcterms:modified xsi:type="dcterms:W3CDTF">2021-05-07T15:56:00Z</dcterms:modified>
</cp:coreProperties>
</file>